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E40" w:rsidRPr="004E52D0" w:rsidRDefault="00F35686" w:rsidP="004E52D0">
      <w:pPr>
        <w:rPr>
          <w:rFonts w:ascii="Arial" w:hAnsi="Arial" w:cs="Arial"/>
          <w:b/>
          <w:color w:val="717073"/>
          <w:sz w:val="36"/>
          <w:szCs w:val="36"/>
        </w:rPr>
      </w:pPr>
      <w:r>
        <w:rPr>
          <w:rFonts w:ascii="Arial" w:hAnsi="Arial" w:cs="Arial"/>
          <w:b/>
          <w:noProof/>
          <w:color w:val="717073"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311.95pt;margin-top:3.35pt;width:189.55pt;height:26.75pt;z-index:251689984;mso-width-relative:margin;mso-height-relative:margin" filled="f" stroked="f">
            <v:textbox style="mso-next-textbox:#_x0000_s1046">
              <w:txbxContent>
                <w:p w:rsidR="00CD580D" w:rsidRPr="00BA0E40" w:rsidRDefault="00CD580D" w:rsidP="00CF2A39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BA0E40">
                    <w:rPr>
                      <w:rFonts w:ascii="Arial" w:hAnsi="Arial" w:cs="Arial"/>
                      <w:i/>
                      <w:sz w:val="18"/>
                      <w:szCs w:val="18"/>
                    </w:rPr>
                    <w:t>Ground Transportation &amp; Parking Form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-7.7pt;margin-top:24.3pt;width:494.2pt;height:0;z-index:251687936" o:connectortype="straight"/>
        </w:pict>
      </w:r>
      <w:r w:rsidR="003B5F21">
        <w:rPr>
          <w:rFonts w:ascii="Arial" w:hAnsi="Arial" w:cs="Arial"/>
          <w:b/>
          <w:noProof/>
          <w:color w:val="717073"/>
          <w:sz w:val="36"/>
          <w:szCs w:val="36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-520996</wp:posOffset>
            </wp:positionH>
            <wp:positionV relativeFrom="paragraph">
              <wp:posOffset>-372140</wp:posOffset>
            </wp:positionV>
            <wp:extent cx="2700670" cy="680484"/>
            <wp:effectExtent l="0" t="0" r="0" b="0"/>
            <wp:wrapNone/>
            <wp:docPr id="7" name="Picture 0" descr="YYC-Authority-New-Red-(TM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YC-Authority-New-Red-(TM)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0670" cy="680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47B4" w:rsidRPr="003B5F21" w:rsidRDefault="00F35686" w:rsidP="003B5F2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18"/>
          <w:szCs w:val="18"/>
        </w:rPr>
        <w:pict>
          <v:shape id="_x0000_s1055" type="#_x0000_t202" style="position:absolute;left:0;text-align:left;margin-left:268.2pt;margin-top:26.15pt;width:242.45pt;height:57.1pt;z-index:251705344;mso-width-relative:margin;mso-height-relative:margin" filled="f" stroked="f">
            <v:textbox style="mso-next-textbox:#_x0000_s1055">
              <w:txbxContent>
                <w:p w:rsidR="00CD580D" w:rsidRPr="003877DF" w:rsidRDefault="00CD580D" w:rsidP="003877DF">
                  <w:pPr>
                    <w:spacing w:after="0" w:line="240" w:lineRule="auto"/>
                    <w:contextualSpacing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877DF">
                    <w:rPr>
                      <w:rFonts w:ascii="Arial" w:hAnsi="Arial" w:cs="Arial"/>
                      <w:sz w:val="18"/>
                      <w:szCs w:val="18"/>
                    </w:rPr>
                    <w:t xml:space="preserve">Employee Parking Office </w:t>
                  </w:r>
                  <w:r w:rsidRPr="003877DF">
                    <w:rPr>
                      <w:rFonts w:ascii="Arial" w:hAnsi="Arial" w:cs="Arial"/>
                      <w:sz w:val="18"/>
                      <w:szCs w:val="18"/>
                    </w:rPr>
                    <w:br/>
                    <w:t>Monday – Friday 8:00 – 4:00</w:t>
                  </w:r>
                </w:p>
                <w:p w:rsidR="00CD580D" w:rsidRPr="003877DF" w:rsidRDefault="00CD580D" w:rsidP="003877DF">
                  <w:pPr>
                    <w:spacing w:after="0" w:line="240" w:lineRule="auto"/>
                    <w:contextualSpacing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3877DF">
                    <w:rPr>
                      <w:rFonts w:ascii="Arial" w:hAnsi="Arial" w:cs="Arial"/>
                      <w:sz w:val="18"/>
                      <w:szCs w:val="18"/>
                    </w:rPr>
                    <w:t>Closed for lunch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  <w:p w:rsidR="00CD580D" w:rsidRPr="003877DF" w:rsidRDefault="00CD580D" w:rsidP="003877DF">
                  <w:pPr>
                    <w:spacing w:after="0" w:line="240" w:lineRule="auto"/>
                    <w:contextualSpacing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D580D" w:rsidRDefault="00CD580D" w:rsidP="003877DF">
                  <w:pPr>
                    <w:spacing w:after="0" w:line="240" w:lineRule="auto"/>
                    <w:contextualSpacing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403-735-1444</w:t>
                  </w:r>
                </w:p>
                <w:p w:rsidR="00CD580D" w:rsidRPr="006E35FB" w:rsidRDefault="00CD580D" w:rsidP="00AC1BC7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eastAsia="zh-TW"/>
        </w:rPr>
        <w:pict>
          <v:shape id="_x0000_s1054" type="#_x0000_t202" style="position:absolute;left:0;text-align:left;margin-left:-12.3pt;margin-top:26.15pt;width:232.4pt;height:40pt;z-index:251704320;mso-width-relative:margin;mso-height-relative:margin" filled="f" stroked="f">
            <v:textbox style="mso-next-textbox:#_x0000_s1054">
              <w:txbxContent>
                <w:p w:rsidR="00CD580D" w:rsidRPr="006E35FB" w:rsidRDefault="00CD580D" w:rsidP="00600114">
                  <w:pPr>
                    <w:tabs>
                      <w:tab w:val="left" w:pos="1216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E35FB">
                    <w:rPr>
                      <w:rFonts w:ascii="Arial" w:hAnsi="Arial" w:cs="Arial"/>
                      <w:sz w:val="18"/>
                      <w:szCs w:val="18"/>
                    </w:rPr>
                    <w:t>Applicants must appear in person with this completed form to the Employee Parking Office located in t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he Main Terminal, Mezzanine Level</w:t>
                  </w:r>
                  <w:r w:rsidRPr="006E35FB"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</w:p>
                <w:p w:rsidR="00CD580D" w:rsidRDefault="00CD580D"/>
              </w:txbxContent>
            </v:textbox>
          </v:shape>
        </w:pict>
      </w:r>
      <w:r w:rsidR="003B5F21" w:rsidRPr="003B5F21">
        <w:rPr>
          <w:rFonts w:ascii="Arial" w:hAnsi="Arial" w:cs="Arial"/>
          <w:b/>
          <w:sz w:val="28"/>
          <w:szCs w:val="28"/>
        </w:rPr>
        <w:t>Employee Parking Permit Application</w:t>
      </w:r>
    </w:p>
    <w:p w:rsidR="004E52D0" w:rsidRPr="006E35FB" w:rsidRDefault="005311F7" w:rsidP="003B3B25">
      <w:pPr>
        <w:tabs>
          <w:tab w:val="left" w:pos="1216"/>
        </w:tabs>
        <w:rPr>
          <w:rFonts w:ascii="Arial" w:hAnsi="Arial" w:cs="Arial"/>
          <w:sz w:val="18"/>
          <w:szCs w:val="18"/>
        </w:rPr>
      </w:pPr>
      <w:r w:rsidRPr="006E35FB">
        <w:rPr>
          <w:rFonts w:ascii="Arial" w:hAnsi="Arial" w:cs="Arial"/>
          <w:sz w:val="18"/>
          <w:szCs w:val="18"/>
        </w:rPr>
        <w:br/>
      </w:r>
    </w:p>
    <w:tbl>
      <w:tblPr>
        <w:tblStyle w:val="TableGrid"/>
        <w:tblpPr w:leftFromText="180" w:rightFromText="180" w:vertAnchor="text" w:horzAnchor="margin" w:tblpY="919"/>
        <w:tblW w:w="9856" w:type="dxa"/>
        <w:tblLook w:val="04A0" w:firstRow="1" w:lastRow="0" w:firstColumn="1" w:lastColumn="0" w:noHBand="0" w:noVBand="1"/>
      </w:tblPr>
      <w:tblGrid>
        <w:gridCol w:w="802"/>
        <w:gridCol w:w="1376"/>
        <w:gridCol w:w="232"/>
        <w:gridCol w:w="1028"/>
        <w:gridCol w:w="1440"/>
        <w:gridCol w:w="1530"/>
        <w:gridCol w:w="155"/>
        <w:gridCol w:w="1217"/>
        <w:gridCol w:w="248"/>
        <w:gridCol w:w="72"/>
        <w:gridCol w:w="1756"/>
      </w:tblGrid>
      <w:tr w:rsidR="002A1D43" w:rsidRPr="000C5B48" w:rsidTr="00210580">
        <w:trPr>
          <w:trHeight w:val="556"/>
        </w:trPr>
        <w:tc>
          <w:tcPr>
            <w:tcW w:w="7780" w:type="dxa"/>
            <w:gridSpan w:val="8"/>
            <w:tcBorders>
              <w:left w:val="single" w:sz="4" w:space="0" w:color="auto"/>
            </w:tcBorders>
          </w:tcPr>
          <w:p w:rsidR="002A1D43" w:rsidRPr="003B5F21" w:rsidRDefault="002A1D43" w:rsidP="003877DF">
            <w:pPr>
              <w:rPr>
                <w:rFonts w:ascii="Arial" w:hAnsi="Arial" w:cs="Arial"/>
                <w:sz w:val="18"/>
                <w:szCs w:val="18"/>
              </w:rPr>
            </w:pPr>
            <w:r w:rsidRPr="003B5F21">
              <w:rPr>
                <w:rFonts w:ascii="Arial" w:hAnsi="Arial" w:cs="Arial"/>
                <w:sz w:val="18"/>
                <w:szCs w:val="18"/>
              </w:rPr>
              <w:t>Employee Name</w:t>
            </w:r>
          </w:p>
        </w:tc>
        <w:tc>
          <w:tcPr>
            <w:tcW w:w="2076" w:type="dxa"/>
            <w:gridSpan w:val="3"/>
          </w:tcPr>
          <w:p w:rsidR="002A1D43" w:rsidRPr="003B5F21" w:rsidRDefault="00600114" w:rsidP="003877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DATE</w:t>
            </w:r>
          </w:p>
        </w:tc>
      </w:tr>
      <w:tr w:rsidR="006951D4" w:rsidRPr="000C5B48" w:rsidTr="003877DF">
        <w:trPr>
          <w:trHeight w:val="556"/>
        </w:trPr>
        <w:tc>
          <w:tcPr>
            <w:tcW w:w="9856" w:type="dxa"/>
            <w:gridSpan w:val="11"/>
            <w:tcBorders>
              <w:left w:val="single" w:sz="4" w:space="0" w:color="auto"/>
            </w:tcBorders>
          </w:tcPr>
          <w:p w:rsidR="006951D4" w:rsidRPr="003B5F21" w:rsidRDefault="006951D4" w:rsidP="003877DF">
            <w:pPr>
              <w:rPr>
                <w:rFonts w:ascii="Arial" w:hAnsi="Arial" w:cs="Arial"/>
                <w:sz w:val="18"/>
                <w:szCs w:val="18"/>
              </w:rPr>
            </w:pPr>
            <w:r w:rsidRPr="003B5F21">
              <w:rPr>
                <w:rFonts w:ascii="Arial" w:hAnsi="Arial" w:cs="Arial"/>
                <w:sz w:val="18"/>
                <w:szCs w:val="18"/>
              </w:rPr>
              <w:t>Street Address</w:t>
            </w:r>
          </w:p>
        </w:tc>
      </w:tr>
      <w:tr w:rsidR="00600114" w:rsidRPr="000C5B48" w:rsidTr="00210580">
        <w:trPr>
          <w:trHeight w:val="556"/>
        </w:trPr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6951D4" w:rsidRPr="003B5F21" w:rsidRDefault="006951D4" w:rsidP="003877DF">
            <w:pPr>
              <w:rPr>
                <w:rFonts w:ascii="Arial" w:hAnsi="Arial" w:cs="Arial"/>
                <w:sz w:val="18"/>
                <w:szCs w:val="18"/>
              </w:rPr>
            </w:pPr>
            <w:r w:rsidRPr="003B5F21">
              <w:rPr>
                <w:rFonts w:ascii="Arial" w:hAnsi="Arial" w:cs="Arial"/>
                <w:sz w:val="18"/>
                <w:szCs w:val="18"/>
              </w:rPr>
              <w:t xml:space="preserve">City </w:t>
            </w:r>
          </w:p>
        </w:tc>
        <w:tc>
          <w:tcPr>
            <w:tcW w:w="2468" w:type="dxa"/>
            <w:gridSpan w:val="2"/>
          </w:tcPr>
          <w:p w:rsidR="006951D4" w:rsidRPr="003B5F21" w:rsidRDefault="006951D4" w:rsidP="003877DF">
            <w:pPr>
              <w:rPr>
                <w:rFonts w:ascii="Arial" w:hAnsi="Arial" w:cs="Arial"/>
                <w:sz w:val="18"/>
                <w:szCs w:val="18"/>
              </w:rPr>
            </w:pPr>
            <w:r w:rsidRPr="003B5F21">
              <w:rPr>
                <w:rFonts w:ascii="Arial" w:hAnsi="Arial" w:cs="Arial"/>
                <w:sz w:val="18"/>
                <w:szCs w:val="18"/>
              </w:rPr>
              <w:t>Province</w:t>
            </w:r>
          </w:p>
        </w:tc>
        <w:tc>
          <w:tcPr>
            <w:tcW w:w="2902" w:type="dxa"/>
            <w:gridSpan w:val="3"/>
          </w:tcPr>
          <w:p w:rsidR="006951D4" w:rsidRPr="003B5F21" w:rsidRDefault="006951D4" w:rsidP="003877DF">
            <w:pPr>
              <w:rPr>
                <w:rFonts w:ascii="Arial" w:hAnsi="Arial" w:cs="Arial"/>
                <w:sz w:val="18"/>
                <w:szCs w:val="18"/>
              </w:rPr>
            </w:pPr>
            <w:r w:rsidRPr="003B5F21">
              <w:rPr>
                <w:rFonts w:ascii="Arial" w:hAnsi="Arial" w:cs="Arial"/>
                <w:sz w:val="18"/>
                <w:szCs w:val="18"/>
              </w:rPr>
              <w:t>Postal Code</w:t>
            </w:r>
          </w:p>
        </w:tc>
        <w:tc>
          <w:tcPr>
            <w:tcW w:w="2076" w:type="dxa"/>
            <w:gridSpan w:val="3"/>
          </w:tcPr>
          <w:p w:rsidR="006951D4" w:rsidRPr="003B5F21" w:rsidRDefault="006951D4" w:rsidP="003877DF">
            <w:pPr>
              <w:rPr>
                <w:rFonts w:ascii="Arial" w:hAnsi="Arial" w:cs="Arial"/>
                <w:sz w:val="18"/>
                <w:szCs w:val="18"/>
              </w:rPr>
            </w:pPr>
            <w:r w:rsidRPr="003B5F21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</w:tr>
      <w:tr w:rsidR="006951D4" w:rsidRPr="000C5B48" w:rsidTr="00210580">
        <w:trPr>
          <w:trHeight w:val="556"/>
        </w:trPr>
        <w:tc>
          <w:tcPr>
            <w:tcW w:w="4878" w:type="dxa"/>
            <w:gridSpan w:val="5"/>
            <w:tcBorders>
              <w:left w:val="single" w:sz="4" w:space="0" w:color="auto"/>
            </w:tcBorders>
          </w:tcPr>
          <w:p w:rsidR="006951D4" w:rsidRPr="003B5F21" w:rsidRDefault="006951D4" w:rsidP="003877DF">
            <w:pPr>
              <w:rPr>
                <w:rFonts w:ascii="Arial" w:hAnsi="Arial" w:cs="Arial"/>
                <w:sz w:val="18"/>
                <w:szCs w:val="18"/>
              </w:rPr>
            </w:pPr>
            <w:r w:rsidRPr="003B5F21">
              <w:rPr>
                <w:rFonts w:ascii="Arial" w:hAnsi="Arial" w:cs="Arial"/>
                <w:sz w:val="18"/>
                <w:szCs w:val="18"/>
              </w:rPr>
              <w:t xml:space="preserve">Company/Organization </w:t>
            </w:r>
          </w:p>
        </w:tc>
        <w:tc>
          <w:tcPr>
            <w:tcW w:w="4978" w:type="dxa"/>
            <w:gridSpan w:val="6"/>
          </w:tcPr>
          <w:p w:rsidR="006951D4" w:rsidRPr="003B5F21" w:rsidRDefault="006951D4" w:rsidP="003877DF">
            <w:pPr>
              <w:rPr>
                <w:rFonts w:ascii="Arial" w:hAnsi="Arial" w:cs="Arial"/>
                <w:sz w:val="18"/>
                <w:szCs w:val="18"/>
              </w:rPr>
            </w:pPr>
            <w:r w:rsidRPr="003B5F21">
              <w:rPr>
                <w:rFonts w:ascii="Arial" w:hAnsi="Arial" w:cs="Arial"/>
                <w:sz w:val="18"/>
                <w:szCs w:val="18"/>
              </w:rPr>
              <w:t>Department</w:t>
            </w:r>
          </w:p>
        </w:tc>
      </w:tr>
      <w:tr w:rsidR="006951D4" w:rsidRPr="000C5B48" w:rsidTr="003877DF">
        <w:trPr>
          <w:trHeight w:val="556"/>
        </w:trPr>
        <w:tc>
          <w:tcPr>
            <w:tcW w:w="9856" w:type="dxa"/>
            <w:gridSpan w:val="11"/>
            <w:tcBorders>
              <w:left w:val="single" w:sz="4" w:space="0" w:color="auto"/>
            </w:tcBorders>
          </w:tcPr>
          <w:p w:rsidR="006951D4" w:rsidRPr="003B5F21" w:rsidRDefault="006951D4" w:rsidP="003877DF">
            <w:pPr>
              <w:rPr>
                <w:rFonts w:ascii="Arial" w:hAnsi="Arial" w:cs="Arial"/>
                <w:sz w:val="18"/>
                <w:szCs w:val="18"/>
              </w:rPr>
            </w:pPr>
            <w:r w:rsidRPr="003B5F21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</w:tr>
      <w:tr w:rsidR="00210580" w:rsidRPr="000C5B48" w:rsidTr="00210580">
        <w:trPr>
          <w:trHeight w:val="486"/>
        </w:trPr>
        <w:tc>
          <w:tcPr>
            <w:tcW w:w="802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210580" w:rsidRPr="002A1D43" w:rsidRDefault="00210580" w:rsidP="003877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EAD">
              <w:rPr>
                <w:rFonts w:ascii="Arial" w:hAnsi="Arial" w:cs="Arial"/>
                <w:b/>
                <w:sz w:val="20"/>
                <w:szCs w:val="18"/>
              </w:rPr>
              <w:t>LOT</w:t>
            </w:r>
            <w:r w:rsidRPr="002A1D4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376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210580" w:rsidRPr="00FD0EAD" w:rsidRDefault="00210580" w:rsidP="003877D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A39ED">
              <w:rPr>
                <w:rFonts w:ascii="Arial" w:hAnsi="Arial" w:cs="Arial"/>
                <w:b/>
                <w:color w:val="00B050"/>
                <w:sz w:val="20"/>
                <w:szCs w:val="18"/>
              </w:rPr>
              <w:t>Green</w:t>
            </w:r>
            <w:r w:rsidRPr="00FD0EAD">
              <w:rPr>
                <w:rFonts w:ascii="Arial" w:hAnsi="Arial" w:cs="Arial"/>
                <w:sz w:val="20"/>
                <w:szCs w:val="18"/>
              </w:rPr>
              <w:t xml:space="preserve"> □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210580" w:rsidRPr="00FD0EAD" w:rsidRDefault="00210580" w:rsidP="003877D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A39ED">
              <w:rPr>
                <w:rFonts w:ascii="Arial" w:hAnsi="Arial" w:cs="Arial"/>
                <w:b/>
                <w:color w:val="548DD4" w:themeColor="text2" w:themeTint="99"/>
                <w:sz w:val="20"/>
                <w:szCs w:val="18"/>
              </w:rPr>
              <w:t>Blue</w:t>
            </w:r>
            <w:r w:rsidRPr="00FD0EAD">
              <w:rPr>
                <w:rFonts w:ascii="Arial" w:hAnsi="Arial" w:cs="Arial"/>
                <w:sz w:val="20"/>
                <w:szCs w:val="18"/>
              </w:rPr>
              <w:t xml:space="preserve"> □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210580" w:rsidRPr="00FD0EAD" w:rsidRDefault="00F35686" w:rsidP="003877D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North </w:t>
            </w:r>
            <w:r w:rsidR="00210580" w:rsidRPr="008C2437">
              <w:rPr>
                <w:rFonts w:ascii="Arial" w:hAnsi="Arial" w:cs="Arial"/>
                <w:b/>
                <w:color w:val="FF0000"/>
                <w:sz w:val="20"/>
                <w:szCs w:val="18"/>
              </w:rPr>
              <w:t>Red</w:t>
            </w:r>
            <w:r w:rsidR="00210580" w:rsidRPr="00FD0EAD">
              <w:rPr>
                <w:rFonts w:ascii="Arial" w:hAnsi="Arial" w:cs="Arial"/>
                <w:sz w:val="20"/>
                <w:szCs w:val="18"/>
              </w:rPr>
              <w:t xml:space="preserve"> □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210580" w:rsidRPr="00FD0EAD" w:rsidRDefault="00210580" w:rsidP="003877D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423547">
              <w:rPr>
                <w:rFonts w:ascii="Arial" w:hAnsi="Arial" w:cs="Arial"/>
                <w:b/>
                <w:color w:val="FFFF00"/>
                <w:sz w:val="20"/>
                <w:szCs w:val="18"/>
              </w:rPr>
              <w:t>Yellow</w:t>
            </w:r>
            <w:r w:rsidRPr="00FD0EAD">
              <w:rPr>
                <w:rFonts w:ascii="Arial" w:hAnsi="Arial" w:cs="Arial"/>
                <w:sz w:val="20"/>
                <w:szCs w:val="18"/>
              </w:rPr>
              <w:t xml:space="preserve"> □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210580" w:rsidRPr="00FD0EAD" w:rsidRDefault="00210580" w:rsidP="003877D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C2437">
              <w:rPr>
                <w:rFonts w:ascii="Arial" w:hAnsi="Arial" w:cs="Arial"/>
                <w:b/>
                <w:color w:val="808080" w:themeColor="background1" w:themeShade="80"/>
                <w:sz w:val="20"/>
                <w:szCs w:val="18"/>
              </w:rPr>
              <w:t>White</w:t>
            </w:r>
            <w:r w:rsidRPr="00FD0EAD">
              <w:rPr>
                <w:rFonts w:ascii="Arial" w:hAnsi="Arial" w:cs="Arial"/>
                <w:sz w:val="20"/>
                <w:szCs w:val="18"/>
              </w:rPr>
              <w:t xml:space="preserve"> □</w:t>
            </w:r>
          </w:p>
        </w:tc>
        <w:tc>
          <w:tcPr>
            <w:tcW w:w="1828" w:type="dxa"/>
            <w:gridSpan w:val="2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210580" w:rsidRPr="00FD0EAD" w:rsidRDefault="00210580" w:rsidP="003877D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C2437">
              <w:rPr>
                <w:rFonts w:ascii="Arial" w:hAnsi="Arial" w:cs="Arial"/>
                <w:b/>
                <w:i/>
                <w:color w:val="E36C0A" w:themeColor="accent6" w:themeShade="BF"/>
                <w:sz w:val="20"/>
                <w:szCs w:val="18"/>
              </w:rPr>
              <w:t>Orange</w:t>
            </w:r>
            <w:r w:rsidRPr="00FD0EAD">
              <w:rPr>
                <w:rFonts w:ascii="Arial" w:hAnsi="Arial" w:cs="Arial"/>
                <w:sz w:val="20"/>
                <w:szCs w:val="18"/>
              </w:rPr>
              <w:t xml:space="preserve"> □</w:t>
            </w:r>
          </w:p>
        </w:tc>
      </w:tr>
      <w:tr w:rsidR="006951D4" w:rsidRPr="000C5B48" w:rsidTr="003877DF">
        <w:trPr>
          <w:trHeight w:val="251"/>
        </w:trPr>
        <w:tc>
          <w:tcPr>
            <w:tcW w:w="9856" w:type="dxa"/>
            <w:gridSpan w:val="11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51D4" w:rsidRPr="00BA0E40" w:rsidRDefault="006951D4" w:rsidP="003877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0E40">
              <w:rPr>
                <w:rFonts w:ascii="Arial" w:hAnsi="Arial" w:cs="Arial"/>
                <w:b/>
                <w:sz w:val="18"/>
                <w:szCs w:val="18"/>
              </w:rPr>
              <w:t>Vehicle #1</w:t>
            </w:r>
          </w:p>
        </w:tc>
      </w:tr>
      <w:tr w:rsidR="00600114" w:rsidRPr="000C5B48" w:rsidTr="00210580">
        <w:trPr>
          <w:trHeight w:val="539"/>
        </w:trPr>
        <w:tc>
          <w:tcPr>
            <w:tcW w:w="2410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600114" w:rsidRPr="008C28FD" w:rsidRDefault="00600114" w:rsidP="003877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Make</w:t>
            </w:r>
          </w:p>
        </w:tc>
        <w:tc>
          <w:tcPr>
            <w:tcW w:w="2468" w:type="dxa"/>
            <w:gridSpan w:val="2"/>
            <w:shd w:val="clear" w:color="auto" w:fill="FFFFFF" w:themeFill="background1"/>
          </w:tcPr>
          <w:p w:rsidR="00600114" w:rsidRPr="008C28FD" w:rsidRDefault="00600114" w:rsidP="003877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Model</w:t>
            </w:r>
          </w:p>
        </w:tc>
        <w:tc>
          <w:tcPr>
            <w:tcW w:w="1685" w:type="dxa"/>
            <w:gridSpan w:val="2"/>
            <w:tcBorders>
              <w:right w:val="dotted" w:sz="4" w:space="0" w:color="auto"/>
            </w:tcBorders>
            <w:shd w:val="clear" w:color="auto" w:fill="FFFFFF" w:themeFill="background1"/>
          </w:tcPr>
          <w:p w:rsidR="00600114" w:rsidRPr="008C28FD" w:rsidRDefault="00600114" w:rsidP="003877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License Plate </w:t>
            </w:r>
          </w:p>
        </w:tc>
        <w:tc>
          <w:tcPr>
            <w:tcW w:w="1537" w:type="dxa"/>
            <w:gridSpan w:val="3"/>
            <w:tcBorders>
              <w:left w:val="dotted" w:sz="4" w:space="0" w:color="auto"/>
            </w:tcBorders>
            <w:shd w:val="clear" w:color="auto" w:fill="FFFFFF" w:themeFill="background1"/>
          </w:tcPr>
          <w:p w:rsidR="00600114" w:rsidRPr="00600114" w:rsidRDefault="00600114" w:rsidP="003877DF">
            <w:pPr>
              <w:rPr>
                <w:rFonts w:ascii="Arial" w:hAnsi="Arial" w:cs="Arial"/>
                <w:sz w:val="18"/>
                <w:szCs w:val="18"/>
              </w:rPr>
            </w:pPr>
            <w:r w:rsidRPr="00600114">
              <w:rPr>
                <w:rFonts w:ascii="Arial" w:hAnsi="Arial" w:cs="Arial"/>
                <w:sz w:val="14"/>
                <w:szCs w:val="18"/>
              </w:rPr>
              <w:t>PROV</w:t>
            </w:r>
            <w:r>
              <w:rPr>
                <w:rFonts w:ascii="Arial" w:hAnsi="Arial" w:cs="Arial"/>
                <w:sz w:val="14"/>
                <w:szCs w:val="18"/>
              </w:rPr>
              <w:t>INCE</w:t>
            </w:r>
          </w:p>
        </w:tc>
        <w:tc>
          <w:tcPr>
            <w:tcW w:w="1756" w:type="dxa"/>
            <w:shd w:val="clear" w:color="auto" w:fill="FFFFFF" w:themeFill="background1"/>
          </w:tcPr>
          <w:p w:rsidR="00600114" w:rsidRPr="008C28FD" w:rsidRDefault="007E74B0" w:rsidP="003877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Color</w:t>
            </w:r>
          </w:p>
        </w:tc>
      </w:tr>
      <w:tr w:rsidR="006951D4" w:rsidRPr="000C5B48" w:rsidTr="003877DF">
        <w:trPr>
          <w:trHeight w:val="242"/>
        </w:trPr>
        <w:tc>
          <w:tcPr>
            <w:tcW w:w="9856" w:type="dxa"/>
            <w:gridSpan w:val="11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951D4" w:rsidRPr="00BA0E40" w:rsidRDefault="006951D4" w:rsidP="003877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0E40">
              <w:rPr>
                <w:rFonts w:ascii="Arial" w:hAnsi="Arial" w:cs="Arial"/>
                <w:b/>
                <w:sz w:val="18"/>
                <w:szCs w:val="18"/>
              </w:rPr>
              <w:t>Vehicle #2</w:t>
            </w:r>
          </w:p>
        </w:tc>
      </w:tr>
      <w:tr w:rsidR="00600114" w:rsidRPr="000C5B48" w:rsidTr="00210580">
        <w:trPr>
          <w:trHeight w:val="557"/>
        </w:trPr>
        <w:tc>
          <w:tcPr>
            <w:tcW w:w="2410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600114" w:rsidRPr="00BA0E40" w:rsidRDefault="00600114" w:rsidP="003877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Make</w:t>
            </w:r>
          </w:p>
        </w:tc>
        <w:tc>
          <w:tcPr>
            <w:tcW w:w="2468" w:type="dxa"/>
            <w:gridSpan w:val="2"/>
            <w:shd w:val="clear" w:color="auto" w:fill="FFFFFF" w:themeFill="background1"/>
          </w:tcPr>
          <w:p w:rsidR="00600114" w:rsidRPr="00BA0E40" w:rsidRDefault="00600114" w:rsidP="003877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Model</w:t>
            </w:r>
          </w:p>
        </w:tc>
        <w:tc>
          <w:tcPr>
            <w:tcW w:w="1685" w:type="dxa"/>
            <w:gridSpan w:val="2"/>
            <w:tcBorders>
              <w:right w:val="dotted" w:sz="4" w:space="0" w:color="auto"/>
            </w:tcBorders>
            <w:shd w:val="clear" w:color="auto" w:fill="FFFFFF" w:themeFill="background1"/>
          </w:tcPr>
          <w:p w:rsidR="00600114" w:rsidRPr="008C28FD" w:rsidRDefault="00600114" w:rsidP="003877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License Plate </w:t>
            </w:r>
          </w:p>
        </w:tc>
        <w:tc>
          <w:tcPr>
            <w:tcW w:w="1537" w:type="dxa"/>
            <w:gridSpan w:val="3"/>
            <w:tcBorders>
              <w:left w:val="dotted" w:sz="4" w:space="0" w:color="auto"/>
            </w:tcBorders>
            <w:shd w:val="clear" w:color="auto" w:fill="FFFFFF" w:themeFill="background1"/>
          </w:tcPr>
          <w:p w:rsidR="00600114" w:rsidRPr="00600114" w:rsidRDefault="00600114" w:rsidP="003877DF">
            <w:pPr>
              <w:rPr>
                <w:rFonts w:ascii="Arial" w:hAnsi="Arial" w:cs="Arial"/>
                <w:sz w:val="18"/>
                <w:szCs w:val="18"/>
              </w:rPr>
            </w:pPr>
            <w:r w:rsidRPr="00600114">
              <w:rPr>
                <w:rFonts w:ascii="Arial" w:hAnsi="Arial" w:cs="Arial"/>
                <w:sz w:val="14"/>
                <w:szCs w:val="18"/>
              </w:rPr>
              <w:t>PROV</w:t>
            </w:r>
            <w:r>
              <w:rPr>
                <w:rFonts w:ascii="Arial" w:hAnsi="Arial" w:cs="Arial"/>
                <w:sz w:val="14"/>
                <w:szCs w:val="18"/>
              </w:rPr>
              <w:t>INCE</w:t>
            </w:r>
          </w:p>
        </w:tc>
        <w:tc>
          <w:tcPr>
            <w:tcW w:w="1756" w:type="dxa"/>
            <w:shd w:val="clear" w:color="auto" w:fill="FFFFFF" w:themeFill="background1"/>
          </w:tcPr>
          <w:p w:rsidR="00600114" w:rsidRPr="00BA0E40" w:rsidRDefault="007E74B0" w:rsidP="003877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Color</w:t>
            </w:r>
          </w:p>
        </w:tc>
      </w:tr>
      <w:tr w:rsidR="00600114" w:rsidRPr="000C5B48" w:rsidTr="003877DF">
        <w:trPr>
          <w:trHeight w:val="1294"/>
        </w:trPr>
        <w:tc>
          <w:tcPr>
            <w:tcW w:w="9856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600114" w:rsidRPr="007B44AE" w:rsidRDefault="00600114" w:rsidP="007B44AE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I have read and understand the parking regulations. I agree</w:t>
            </w:r>
            <w:r w:rsidR="007B44AE">
              <w:rPr>
                <w:b/>
                <w:bCs/>
                <w:i/>
                <w:iCs/>
                <w:sz w:val="18"/>
                <w:szCs w:val="18"/>
              </w:rPr>
              <w:t xml:space="preserve"> it is solely my responsibility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to abide by these regulations and understand that a violation of one or more of these regulations may result in ticketing, towing and/or loss of my parking privileges. For the purpose of this Parking application I consent to the collection and storage of the personal inform</w:t>
            </w:r>
            <w:r w:rsidR="007B44AE">
              <w:rPr>
                <w:b/>
                <w:bCs/>
                <w:i/>
                <w:iCs/>
                <w:sz w:val="18"/>
                <w:szCs w:val="18"/>
              </w:rPr>
              <w:t xml:space="preserve">ation and </w:t>
            </w:r>
            <w:r>
              <w:rPr>
                <w:b/>
                <w:bCs/>
                <w:i/>
                <w:iCs/>
                <w:sz w:val="18"/>
                <w:szCs w:val="18"/>
              </w:rPr>
              <w:t>I understand that the information will be stored in the RAIC and Access Control computer systems of Calgary International Airport, and that I may obtain a copy of the stored information upon request.</w:t>
            </w:r>
          </w:p>
        </w:tc>
      </w:tr>
      <w:tr w:rsidR="00600114" w:rsidRPr="000C5B48" w:rsidTr="00210580">
        <w:trPr>
          <w:trHeight w:val="556"/>
        </w:trPr>
        <w:tc>
          <w:tcPr>
            <w:tcW w:w="4878" w:type="dxa"/>
            <w:gridSpan w:val="5"/>
            <w:tcBorders>
              <w:left w:val="single" w:sz="4" w:space="0" w:color="auto"/>
            </w:tcBorders>
          </w:tcPr>
          <w:p w:rsidR="00600114" w:rsidRPr="003B5F21" w:rsidRDefault="00600114" w:rsidP="003877DF">
            <w:pPr>
              <w:rPr>
                <w:rFonts w:ascii="Arial" w:hAnsi="Arial" w:cs="Arial"/>
                <w:sz w:val="18"/>
                <w:szCs w:val="18"/>
              </w:rPr>
            </w:pPr>
            <w:r w:rsidRPr="003B5F21">
              <w:rPr>
                <w:rFonts w:ascii="Arial" w:hAnsi="Arial" w:cs="Arial"/>
                <w:sz w:val="18"/>
                <w:szCs w:val="18"/>
              </w:rPr>
              <w:t xml:space="preserve">Applicant Signature </w:t>
            </w:r>
          </w:p>
        </w:tc>
        <w:tc>
          <w:tcPr>
            <w:tcW w:w="4978" w:type="dxa"/>
            <w:gridSpan w:val="6"/>
          </w:tcPr>
          <w:p w:rsidR="00600114" w:rsidRPr="003B5F21" w:rsidRDefault="00600114" w:rsidP="003877DF">
            <w:pPr>
              <w:rPr>
                <w:rFonts w:ascii="Arial" w:hAnsi="Arial" w:cs="Arial"/>
                <w:sz w:val="18"/>
                <w:szCs w:val="18"/>
              </w:rPr>
            </w:pPr>
            <w:r w:rsidRPr="003B5F21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600114" w:rsidRPr="000C5B48" w:rsidTr="003877DF">
        <w:trPr>
          <w:trHeight w:val="2311"/>
        </w:trPr>
        <w:tc>
          <w:tcPr>
            <w:tcW w:w="9856" w:type="dxa"/>
            <w:gridSpan w:val="11"/>
            <w:tcBorders>
              <w:left w:val="single" w:sz="4" w:space="0" w:color="auto"/>
            </w:tcBorders>
          </w:tcPr>
          <w:p w:rsidR="00600114" w:rsidRDefault="00600114" w:rsidP="003877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0E40">
              <w:rPr>
                <w:rFonts w:ascii="Arial" w:hAnsi="Arial" w:cs="Arial"/>
                <w:b/>
                <w:sz w:val="18"/>
                <w:szCs w:val="18"/>
              </w:rPr>
              <w:t>COMPANY AUTHORIZATION FOR NEW PERMIT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Pr="00BA0E40">
              <w:rPr>
                <w:rFonts w:ascii="Arial" w:hAnsi="Arial" w:cs="Arial"/>
                <w:sz w:val="18"/>
                <w:szCs w:val="18"/>
              </w:rPr>
              <w:t>Issuance of Employee Parking Permit to the above named Permit Holder 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A0E40">
              <w:rPr>
                <w:rFonts w:ascii="Arial" w:hAnsi="Arial" w:cs="Arial"/>
                <w:sz w:val="18"/>
                <w:szCs w:val="18"/>
              </w:rPr>
              <w:t xml:space="preserve"> authorized by: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</w:t>
            </w:r>
          </w:p>
          <w:p w:rsidR="00600114" w:rsidRPr="00FD0EAD" w:rsidRDefault="00600114" w:rsidP="003877DF">
            <w:pPr>
              <w:rPr>
                <w:rFonts w:ascii="Arial" w:hAnsi="Arial" w:cs="Arial"/>
                <w:sz w:val="16"/>
                <w:szCs w:val="18"/>
              </w:rPr>
            </w:pPr>
          </w:p>
          <w:p w:rsidR="00600114" w:rsidRDefault="00600114" w:rsidP="003877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0E40">
              <w:rPr>
                <w:rFonts w:ascii="Arial" w:hAnsi="Arial" w:cs="Arial"/>
                <w:sz w:val="18"/>
                <w:szCs w:val="18"/>
              </w:rPr>
              <w:t>Name __________________</w:t>
            </w:r>
            <w:r w:rsidR="00FD0EAD">
              <w:rPr>
                <w:rFonts w:ascii="Arial" w:hAnsi="Arial" w:cs="Arial"/>
                <w:sz w:val="18"/>
                <w:szCs w:val="18"/>
              </w:rPr>
              <w:t>_</w:t>
            </w:r>
            <w:r w:rsidRPr="00BA0E40">
              <w:rPr>
                <w:rFonts w:ascii="Arial" w:hAnsi="Arial" w:cs="Arial"/>
                <w:sz w:val="18"/>
                <w:szCs w:val="18"/>
              </w:rPr>
              <w:t xml:space="preserve">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0E40">
              <w:rPr>
                <w:rFonts w:ascii="Arial" w:hAnsi="Arial" w:cs="Arial"/>
                <w:sz w:val="18"/>
                <w:szCs w:val="18"/>
              </w:rPr>
              <w:t>Position________________</w:t>
            </w:r>
            <w:r w:rsidR="00FD0EAD">
              <w:rPr>
                <w:rFonts w:ascii="Arial" w:hAnsi="Arial" w:cs="Arial"/>
                <w:sz w:val="18"/>
                <w:szCs w:val="18"/>
              </w:rPr>
              <w:t>_</w:t>
            </w:r>
            <w:r w:rsidRPr="00BA0E40">
              <w:rPr>
                <w:rFonts w:ascii="Arial" w:hAnsi="Arial" w:cs="Arial"/>
                <w:sz w:val="18"/>
                <w:szCs w:val="18"/>
              </w:rPr>
              <w:t>______ Company________________</w:t>
            </w:r>
            <w:r w:rsidR="00FD0EAD">
              <w:rPr>
                <w:rFonts w:ascii="Arial" w:hAnsi="Arial" w:cs="Arial"/>
                <w:sz w:val="18"/>
                <w:szCs w:val="18"/>
              </w:rPr>
              <w:t>___</w:t>
            </w:r>
            <w:r w:rsidRPr="00BA0E40">
              <w:rPr>
                <w:rFonts w:ascii="Arial" w:hAnsi="Arial" w:cs="Arial"/>
                <w:sz w:val="18"/>
                <w:szCs w:val="18"/>
              </w:rPr>
              <w:t>____</w:t>
            </w:r>
          </w:p>
          <w:p w:rsidR="00600114" w:rsidRDefault="00600114" w:rsidP="003877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67C1" w:rsidRPr="004567C1" w:rsidRDefault="00600114" w:rsidP="00456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E40">
              <w:rPr>
                <w:rFonts w:ascii="Arial" w:hAnsi="Arial" w:cs="Arial"/>
                <w:sz w:val="18"/>
                <w:szCs w:val="18"/>
              </w:rPr>
              <w:t>Signatu</w:t>
            </w:r>
            <w:r>
              <w:rPr>
                <w:rFonts w:ascii="Arial" w:hAnsi="Arial" w:cs="Arial"/>
                <w:sz w:val="18"/>
                <w:szCs w:val="18"/>
              </w:rPr>
              <w:t>re_________________</w:t>
            </w:r>
            <w:r w:rsidR="00FD0EAD">
              <w:rPr>
                <w:rFonts w:ascii="Arial" w:hAnsi="Arial" w:cs="Arial"/>
                <w:sz w:val="18"/>
                <w:szCs w:val="18"/>
              </w:rPr>
              <w:t>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____ </w:t>
            </w:r>
            <w:r w:rsidRPr="00BA0E40">
              <w:rPr>
                <w:rFonts w:ascii="Arial" w:hAnsi="Arial" w:cs="Arial"/>
                <w:sz w:val="18"/>
                <w:szCs w:val="18"/>
              </w:rPr>
              <w:t>Date_____</w:t>
            </w:r>
            <w:r w:rsidR="00FD0EAD">
              <w:rPr>
                <w:rFonts w:ascii="Arial" w:hAnsi="Arial" w:cs="Arial"/>
                <w:sz w:val="18"/>
                <w:szCs w:val="18"/>
              </w:rPr>
              <w:t>__</w:t>
            </w:r>
            <w:r w:rsidRPr="00BA0E40">
              <w:rPr>
                <w:rFonts w:ascii="Arial" w:hAnsi="Arial" w:cs="Arial"/>
                <w:sz w:val="18"/>
                <w:szCs w:val="18"/>
              </w:rPr>
              <w:t>__________________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BA0E40"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600114" w:rsidRPr="009D3D4B" w:rsidRDefault="00600114" w:rsidP="003877D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D3D4B">
              <w:rPr>
                <w:rFonts w:ascii="Arial" w:hAnsi="Arial" w:cs="Arial"/>
                <w:sz w:val="18"/>
                <w:szCs w:val="18"/>
              </w:rPr>
              <w:t>It is the responsib</w:t>
            </w:r>
            <w:r>
              <w:rPr>
                <w:rFonts w:ascii="Arial" w:hAnsi="Arial" w:cs="Arial"/>
                <w:sz w:val="18"/>
                <w:szCs w:val="18"/>
              </w:rPr>
              <w:t xml:space="preserve">ility of an invoiced company </w:t>
            </w:r>
            <w:r w:rsidRPr="009D3D4B">
              <w:rPr>
                <w:rFonts w:ascii="Arial" w:hAnsi="Arial" w:cs="Arial"/>
                <w:sz w:val="18"/>
                <w:szCs w:val="18"/>
              </w:rPr>
              <w:t xml:space="preserve">to ensure that their employee’s parking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9D3D4B">
              <w:rPr>
                <w:rFonts w:ascii="Arial" w:hAnsi="Arial" w:cs="Arial"/>
                <w:sz w:val="18"/>
                <w:szCs w:val="18"/>
              </w:rPr>
              <w:t>ermit/Prox</w:t>
            </w:r>
            <w:r>
              <w:rPr>
                <w:rFonts w:ascii="Arial" w:hAnsi="Arial" w:cs="Arial"/>
                <w:sz w:val="18"/>
                <w:szCs w:val="18"/>
              </w:rPr>
              <w:t>Card</w:t>
            </w:r>
            <w:r w:rsidRPr="009D3D4B">
              <w:rPr>
                <w:rFonts w:ascii="Arial" w:hAnsi="Arial" w:cs="Arial"/>
                <w:sz w:val="18"/>
                <w:szCs w:val="18"/>
              </w:rPr>
              <w:t xml:space="preserve"> is returned to the </w:t>
            </w:r>
            <w:r>
              <w:rPr>
                <w:rFonts w:ascii="Arial" w:hAnsi="Arial" w:cs="Arial"/>
                <w:sz w:val="18"/>
                <w:szCs w:val="18"/>
              </w:rPr>
              <w:t>Employee Parking</w:t>
            </w:r>
            <w:r w:rsidRPr="009D3D4B">
              <w:rPr>
                <w:rFonts w:ascii="Arial" w:hAnsi="Arial" w:cs="Arial"/>
                <w:sz w:val="18"/>
                <w:szCs w:val="18"/>
              </w:rPr>
              <w:t xml:space="preserve"> Office upon their termination.</w:t>
            </w:r>
            <w:r w:rsidRPr="009D3D4B">
              <w:rPr>
                <w:rFonts w:ascii="Arial" w:hAnsi="Arial" w:cs="Arial"/>
                <w:color w:val="D51C28"/>
                <w:sz w:val="18"/>
                <w:szCs w:val="18"/>
              </w:rPr>
              <w:t xml:space="preserve"> </w:t>
            </w:r>
          </w:p>
          <w:p w:rsidR="005E1451" w:rsidRDefault="00600114" w:rsidP="003877D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451">
              <w:rPr>
                <w:rFonts w:ascii="Arial" w:hAnsi="Arial" w:cs="Arial"/>
                <w:sz w:val="18"/>
                <w:szCs w:val="18"/>
              </w:rPr>
              <w:t>Billing will continue until the permit and ProxCard have been returned or Los</w:t>
            </w:r>
            <w:r w:rsidR="00FD0EAD" w:rsidRPr="005E1451">
              <w:rPr>
                <w:rFonts w:ascii="Arial" w:hAnsi="Arial" w:cs="Arial"/>
                <w:sz w:val="18"/>
                <w:szCs w:val="18"/>
              </w:rPr>
              <w:t>t</w:t>
            </w:r>
            <w:r w:rsidRPr="005E1451">
              <w:rPr>
                <w:rFonts w:ascii="Arial" w:hAnsi="Arial" w:cs="Arial"/>
                <w:sz w:val="18"/>
                <w:szCs w:val="18"/>
              </w:rPr>
              <w:t xml:space="preserve">/Stolen fees paid. The fee for a </w:t>
            </w:r>
            <w:r w:rsidRPr="005E1451">
              <w:rPr>
                <w:rFonts w:ascii="Arial" w:hAnsi="Arial" w:cs="Arial"/>
                <w:b/>
                <w:sz w:val="18"/>
                <w:szCs w:val="18"/>
              </w:rPr>
              <w:t>Lost/Stolen</w:t>
            </w:r>
            <w:r w:rsidR="009B467A">
              <w:rPr>
                <w:rFonts w:ascii="Arial" w:hAnsi="Arial" w:cs="Arial"/>
                <w:b/>
                <w:sz w:val="18"/>
                <w:szCs w:val="18"/>
              </w:rPr>
              <w:t>/Non-Returned</w:t>
            </w:r>
            <w:r w:rsidRPr="005E1451">
              <w:rPr>
                <w:rFonts w:ascii="Arial" w:hAnsi="Arial" w:cs="Arial"/>
                <w:b/>
                <w:sz w:val="18"/>
                <w:szCs w:val="18"/>
              </w:rPr>
              <w:t xml:space="preserve"> parking Permit/Prox is $25.00 (+GST</w:t>
            </w:r>
            <w:r w:rsidRPr="005E1451">
              <w:rPr>
                <w:rFonts w:ascii="Arial" w:hAnsi="Arial" w:cs="Arial"/>
                <w:sz w:val="18"/>
                <w:szCs w:val="18"/>
              </w:rPr>
              <w:t>). The fee is refundable on return of Permit/ProxCard card within 30 days</w:t>
            </w:r>
            <w:r w:rsidR="003A5FC2">
              <w:rPr>
                <w:rFonts w:ascii="Arial" w:hAnsi="Arial" w:cs="Arial"/>
                <w:sz w:val="18"/>
                <w:szCs w:val="18"/>
              </w:rPr>
              <w:t xml:space="preserve"> of deactivation and/or notice</w:t>
            </w:r>
            <w:r w:rsidRPr="005E1451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5E1451" w:rsidRPr="005E1451" w:rsidRDefault="005E1451" w:rsidP="003877D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451">
              <w:rPr>
                <w:rFonts w:ascii="Arial" w:hAnsi="Arial" w:cs="Arial"/>
                <w:sz w:val="18"/>
                <w:szCs w:val="18"/>
              </w:rPr>
              <w:t>Parking rates and/or associated fees are subject to change without notice.</w:t>
            </w:r>
          </w:p>
          <w:p w:rsidR="00600114" w:rsidRPr="00FD0EAD" w:rsidRDefault="00600114" w:rsidP="003877DF">
            <w:pPr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3877DF" w:rsidRDefault="00F35686" w:rsidP="003B3B25">
      <w:pPr>
        <w:tabs>
          <w:tab w:val="left" w:pos="121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zh-TW"/>
        </w:rPr>
        <w:pict>
          <v:shape id="_x0000_s1059" type="#_x0000_t202" style="position:absolute;margin-left:-20.9pt;margin-top:20.95pt;width:492.4pt;height:24.05pt;z-index:251708416;mso-position-horizontal-relative:text;mso-position-vertical-relative:text;mso-width-relative:margin;mso-height-relative:margin" stroked="f">
            <v:textbox style="mso-next-textbox:#_x0000_s1059">
              <w:txbxContent>
                <w:p w:rsidR="00CD580D" w:rsidRPr="00401F1E" w:rsidRDefault="00CD580D" w:rsidP="00A434B9">
                  <w:pPr>
                    <w:tabs>
                      <w:tab w:val="left" w:pos="1216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</w:t>
                  </w:r>
                  <w:r w:rsidRPr="00401F1E">
                    <w:rPr>
                      <w:rFonts w:ascii="Arial" w:hAnsi="Arial" w:cs="Arial"/>
                      <w:b/>
                      <w:sz w:val="20"/>
                      <w:szCs w:val="20"/>
                    </w:rPr>
                    <w:t>Please complete this application and bring it with you to the Employee Parking Office.</w:t>
                  </w:r>
                </w:p>
                <w:p w:rsidR="00CD580D" w:rsidRDefault="00CD580D"/>
              </w:txbxContent>
            </v:textbox>
          </v:shape>
        </w:pict>
      </w:r>
      <w:r w:rsidR="00A434B9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p w:rsidR="006951D4" w:rsidRDefault="00F35686" w:rsidP="006951D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 id="_x0000_s1057" type="#_x0000_t202" style="position:absolute;left:0;text-align:left;margin-left:-7.05pt;margin-top:515.15pt;width:493.55pt;height:42.15pt;z-index:251706368;mso-width-relative:margin;mso-height-relative:margin">
            <v:textbox style="mso-next-textbox:#_x0000_s1057">
              <w:txbxContent>
                <w:p w:rsidR="00CD580D" w:rsidRDefault="00CD580D" w:rsidP="006951D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A0E40">
                    <w:rPr>
                      <w:rFonts w:ascii="Arial" w:hAnsi="Arial" w:cs="Arial"/>
                      <w:b/>
                      <w:sz w:val="18"/>
                      <w:szCs w:val="18"/>
                    </w:rPr>
                    <w:t>OFFICE USE ONLY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</w:t>
                  </w:r>
                </w:p>
                <w:p w:rsidR="00CD580D" w:rsidRPr="009D3D4B" w:rsidRDefault="00CD580D" w:rsidP="006951D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PERMIT # _________ </w:t>
                  </w:r>
                  <w:r w:rsidRPr="00BA0E40">
                    <w:rPr>
                      <w:rFonts w:ascii="Arial" w:hAnsi="Arial" w:cs="Arial"/>
                      <w:sz w:val="18"/>
                      <w:szCs w:val="18"/>
                    </w:rPr>
                    <w:t>PROX #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___________ EXPIRATION: ___________ COPY PROVIDED TO CUSTOMER: Y / N</w:t>
                  </w:r>
                </w:p>
                <w:p w:rsidR="00CD580D" w:rsidRDefault="00CD580D" w:rsidP="006951D4"/>
              </w:txbxContent>
            </v:textbox>
          </v:shape>
        </w:pict>
      </w:r>
    </w:p>
    <w:p w:rsidR="006B4570" w:rsidRDefault="00F35686" w:rsidP="003C21C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pict>
          <v:shape id="_x0000_s1052" type="#_x0000_t202" style="position:absolute;left:0;text-align:left;margin-left:179.95pt;margin-top:423.2pt;width:5.95pt;height:142.9pt;z-index:251702272" stroked="f">
            <v:textbox style="mso-next-textbox:#_x0000_s1052">
              <w:txbxContent>
                <w:p w:rsidR="00CD580D" w:rsidRDefault="00CD580D"/>
              </w:txbxContent>
            </v:textbox>
          </v:shape>
        </w:pict>
      </w:r>
      <w:r w:rsidR="006951D4">
        <w:rPr>
          <w:rFonts w:ascii="Arial" w:hAnsi="Arial" w:cs="Arial"/>
          <w:b/>
          <w:sz w:val="28"/>
          <w:szCs w:val="28"/>
        </w:rPr>
        <w:t xml:space="preserve">   </w:t>
      </w:r>
    </w:p>
    <w:p w:rsidR="00CF2F99" w:rsidRDefault="00F35686" w:rsidP="006B457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050" type="#_x0000_t202" style="position:absolute;left:0;text-align:left;margin-left:327.7pt;margin-top:1.55pt;width:189.55pt;height:26pt;z-index:251699200;mso-width-relative:margin;mso-height-relative:margin" filled="f" stroked="f">
            <v:textbox style="mso-next-textbox:#_x0000_s1050">
              <w:txbxContent>
                <w:p w:rsidR="00CD580D" w:rsidRPr="00BA0E40" w:rsidRDefault="00CD580D" w:rsidP="00CF2A39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BA0E40">
                    <w:rPr>
                      <w:rFonts w:ascii="Arial" w:hAnsi="Arial" w:cs="Arial"/>
                      <w:i/>
                      <w:sz w:val="18"/>
                      <w:szCs w:val="18"/>
                    </w:rPr>
                    <w:t>Ground Transportation &amp; Parking Form</w:t>
                  </w:r>
                </w:p>
              </w:txbxContent>
            </v:textbox>
          </v:shape>
        </w:pict>
      </w:r>
      <w:r w:rsidR="00CF2F99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-286603</wp:posOffset>
            </wp:positionH>
            <wp:positionV relativeFrom="paragraph">
              <wp:posOffset>-382137</wp:posOffset>
            </wp:positionV>
            <wp:extent cx="2702257" cy="682388"/>
            <wp:effectExtent l="0" t="0" r="0" b="0"/>
            <wp:wrapNone/>
            <wp:docPr id="3" name="Picture 0" descr="YYC-Authority-New-Red-(TM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YC-Authority-New-Red-(TM)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2257" cy="682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w:pict>
          <v:shape id="_x0000_s1049" type="#_x0000_t32" style="position:absolute;left:0;text-align:left;margin-left:10.4pt;margin-top:23.35pt;width:494.2pt;height:0;z-index:251698176;mso-position-horizontal-relative:text;mso-position-vertical-relative:text" o:connectortype="straight"/>
        </w:pict>
      </w:r>
    </w:p>
    <w:p w:rsidR="006B4570" w:rsidRDefault="006B4570" w:rsidP="006B457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3C21C0" w:rsidRPr="003B5F21">
        <w:rPr>
          <w:rFonts w:ascii="Arial" w:hAnsi="Arial" w:cs="Arial"/>
          <w:b/>
          <w:sz w:val="28"/>
          <w:szCs w:val="28"/>
        </w:rPr>
        <w:t xml:space="preserve">Employee Parking </w:t>
      </w:r>
      <w:r w:rsidR="005132A1">
        <w:rPr>
          <w:rFonts w:ascii="Arial" w:hAnsi="Arial" w:cs="Arial"/>
          <w:b/>
          <w:sz w:val="28"/>
          <w:szCs w:val="28"/>
        </w:rPr>
        <w:t xml:space="preserve">Map &amp; </w:t>
      </w:r>
      <w:r w:rsidR="00572A5C">
        <w:rPr>
          <w:rFonts w:ascii="Arial" w:hAnsi="Arial" w:cs="Arial"/>
          <w:b/>
          <w:sz w:val="28"/>
          <w:szCs w:val="28"/>
        </w:rPr>
        <w:t>Regulations</w:t>
      </w:r>
    </w:p>
    <w:p w:rsidR="006E35FB" w:rsidRDefault="00F35686" w:rsidP="006B457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 id="_x0000_s1047" type="#_x0000_t202" style="position:absolute;left:0;text-align:left;margin-left:-49.5pt;margin-top:1.7pt;width:235.4pt;height:575.75pt;z-index:251693056;mso-position-horizontal-relative:text;mso-position-vertical-relative:text;mso-width-relative:margin;mso-height-relative:margin" stroked="f">
            <v:textbox style="mso-next-textbox:#_x0000_s1047">
              <w:txbxContent>
                <w:p w:rsidR="00CD580D" w:rsidRDefault="00CD580D" w:rsidP="00D80ED3">
                  <w:pPr>
                    <w:pStyle w:val="ListParagraph"/>
                    <w:spacing w:line="240" w:lineRule="auto"/>
                    <w:ind w:left="3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717073"/>
                      <w:sz w:val="18"/>
                      <w:szCs w:val="18"/>
                    </w:rPr>
                    <w:t>PARKING LOT ACCESS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Vehicle dash permits will be administered and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RAIC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will be programmed with access.  Employees with temporary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RAIC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will be issued a temporary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ProxCard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(with 3 month expiration) until they have received permanent clearance.</w:t>
                  </w:r>
                </w:p>
                <w:p w:rsidR="00CD580D" w:rsidRDefault="00CD580D" w:rsidP="00D80ED3">
                  <w:pPr>
                    <w:pStyle w:val="ListParagraph"/>
                    <w:spacing w:line="240" w:lineRule="auto"/>
                    <w:ind w:left="3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Should any access problems or issues occur, there are intercoms at entrance/exit of the lot for 24 HR assistance.  </w:t>
                  </w:r>
                </w:p>
                <w:p w:rsidR="00CD580D" w:rsidRDefault="00CD580D" w:rsidP="00D80ED3">
                  <w:pPr>
                    <w:pStyle w:val="ListParagraph"/>
                    <w:spacing w:line="240" w:lineRule="auto"/>
                    <w:ind w:left="3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Employee</w:t>
                  </w:r>
                  <w:r w:rsidR="00162DEC">
                    <w:rPr>
                      <w:rFonts w:ascii="Arial" w:hAnsi="Arial" w:cs="Arial"/>
                      <w:b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must notify Parking Office of all instances where a vehicle will be picked up or dropped off for them by a family member and/or friend.</w:t>
                  </w:r>
                </w:p>
                <w:p w:rsidR="00CD580D" w:rsidRDefault="00CD580D" w:rsidP="00D80ED3">
                  <w:pPr>
                    <w:pStyle w:val="ListParagraph"/>
                    <w:spacing w:line="240" w:lineRule="auto"/>
                    <w:ind w:left="360"/>
                    <w:rPr>
                      <w:rFonts w:ascii="Arial" w:hAnsi="Arial" w:cs="Arial"/>
                      <w:b/>
                      <w:color w:val="717073"/>
                      <w:sz w:val="20"/>
                      <w:szCs w:val="20"/>
                    </w:rPr>
                  </w:pPr>
                </w:p>
                <w:p w:rsidR="00CD580D" w:rsidRDefault="00CD580D" w:rsidP="00D80ED3">
                  <w:pPr>
                    <w:pStyle w:val="ListParagraph"/>
                    <w:spacing w:line="240" w:lineRule="auto"/>
                    <w:ind w:left="3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717073"/>
                      <w:sz w:val="18"/>
                      <w:szCs w:val="18"/>
                    </w:rPr>
                    <w:t>VEHICLE STORAGE</w:t>
                  </w:r>
                  <w:r>
                    <w:rPr>
                      <w:rFonts w:ascii="Arial" w:hAnsi="Arial" w:cs="Arial"/>
                      <w:b/>
                      <w:color w:val="717073"/>
                      <w:sz w:val="20"/>
                      <w:szCs w:val="20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As parking spaces are limited, the maximum length of stay, on a single entry, is 30 days and illegal parking (i.e. fire lanes, Handicap stalls, landscaped areas, etc) will be strictly prohibited. Violators may be ticketed and/or towed at owner’s expense and parking privileges will be revoked. </w:t>
                  </w:r>
                </w:p>
                <w:p w:rsidR="00CD580D" w:rsidRDefault="00CD580D" w:rsidP="00D80ED3">
                  <w:pPr>
                    <w:pStyle w:val="ListParagraph"/>
                    <w:spacing w:line="240" w:lineRule="auto"/>
                    <w:ind w:left="3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CD580D" w:rsidRPr="00CD580D" w:rsidRDefault="00CD580D" w:rsidP="00CD580D">
                  <w:pPr>
                    <w:pStyle w:val="ListParagraph"/>
                    <w:spacing w:line="240" w:lineRule="auto"/>
                    <w:ind w:left="360"/>
                    <w:rPr>
                      <w:rFonts w:ascii="Arial" w:hAnsi="Arial" w:cs="Arial"/>
                      <w:b/>
                      <w:color w:val="71707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717073"/>
                      <w:sz w:val="18"/>
                      <w:szCs w:val="18"/>
                    </w:rPr>
                    <w:t xml:space="preserve">ACCOUNT INFORMATION CHANGE? </w:t>
                  </w:r>
                  <w:r w:rsidRPr="00CD580D">
                    <w:rPr>
                      <w:rFonts w:ascii="Arial" w:hAnsi="Arial" w:cs="Arial"/>
                      <w:b/>
                      <w:sz w:val="16"/>
                      <w:szCs w:val="16"/>
                    </w:rPr>
                    <w:t>Please notify the Parking office at 403-735-1444 of any changes to account information (For example. billing information, phone number, vehicle information, etc.)</w:t>
                  </w:r>
                </w:p>
                <w:p w:rsidR="00CD580D" w:rsidRDefault="00CD580D" w:rsidP="00D80ED3">
                  <w:pPr>
                    <w:pStyle w:val="ListParagraph"/>
                    <w:spacing w:line="240" w:lineRule="auto"/>
                    <w:ind w:left="3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CD580D" w:rsidRDefault="00CD580D" w:rsidP="00A41266">
                  <w:pPr>
                    <w:pStyle w:val="ListParagraph"/>
                    <w:spacing w:line="240" w:lineRule="auto"/>
                    <w:ind w:left="3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717073"/>
                      <w:sz w:val="18"/>
                      <w:szCs w:val="18"/>
                    </w:rPr>
                    <w:t>FORGOTTEN/LOST/STOLEN HANG TAG/ACCESS?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Hang tags MUST be displayed in vehicle at all times; if more than one vehicle is owned the hang tag must be </w:t>
                  </w:r>
                  <w:r w:rsidR="00162DEC">
                    <w:rPr>
                      <w:rFonts w:ascii="Arial" w:hAnsi="Arial" w:cs="Arial"/>
                      <w:b/>
                      <w:sz w:val="16"/>
                      <w:szCs w:val="16"/>
                    </w:rPr>
                    <w:t>moved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back and</w:t>
                  </w:r>
                  <w:r w:rsidR="00162DE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forth.</w:t>
                  </w:r>
                </w:p>
                <w:p w:rsidR="00CD580D" w:rsidRPr="00A41266" w:rsidRDefault="00CD580D" w:rsidP="00A41266">
                  <w:pPr>
                    <w:pStyle w:val="ListParagraph"/>
                    <w:spacing w:line="240" w:lineRule="auto"/>
                    <w:ind w:left="3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 $25 (+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gst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) fee will be assessed</w:t>
                  </w:r>
                  <w:r w:rsidRPr="00A4126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for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the replacement of</w:t>
                  </w:r>
                  <w:r w:rsidRPr="00A4126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a lost/stolen hang tag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; if the permit is found within 30 days a refund will be administered. </w:t>
                  </w:r>
                </w:p>
                <w:p w:rsidR="00CD580D" w:rsidRDefault="00CD580D" w:rsidP="00D80ED3">
                  <w:pPr>
                    <w:pStyle w:val="ListParagraph"/>
                    <w:spacing w:line="240" w:lineRule="auto"/>
                    <w:ind w:left="360"/>
                    <w:rPr>
                      <w:rFonts w:ascii="Arial" w:hAnsi="Arial" w:cs="Arial"/>
                      <w:b/>
                      <w:color w:val="717073"/>
                      <w:sz w:val="20"/>
                      <w:szCs w:val="20"/>
                    </w:rPr>
                  </w:pPr>
                </w:p>
                <w:p w:rsidR="00CD580D" w:rsidRDefault="00CD580D" w:rsidP="00D80ED3">
                  <w:pPr>
                    <w:pStyle w:val="ListParagraph"/>
                    <w:spacing w:line="240" w:lineRule="auto"/>
                    <w:ind w:left="3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717073"/>
                      <w:sz w:val="18"/>
                      <w:szCs w:val="18"/>
                    </w:rPr>
                    <w:t>PARKING PERMIT CANCELLATION/EMPLOYMENT TERMINATION: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The vehicle hang tag MUST be returned to your employer or the Parking Office in order to cancel parking. </w:t>
                  </w:r>
                </w:p>
                <w:p w:rsidR="00CD580D" w:rsidRDefault="00CD580D" w:rsidP="00D80ED3">
                  <w:pPr>
                    <w:pStyle w:val="ListParagraph"/>
                    <w:spacing w:line="240" w:lineRule="auto"/>
                    <w:ind w:left="3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A $25 (+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gst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) fee will be assessed for any unreturned hang tag;</w:t>
                  </w:r>
                  <w:r w:rsidRPr="00CD580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if the permit is returned within 30 days of the cancellation/deactivation a refund will be administered.</w:t>
                  </w:r>
                </w:p>
                <w:p w:rsidR="00CD580D" w:rsidRDefault="00CD580D" w:rsidP="00D80ED3">
                  <w:pPr>
                    <w:pStyle w:val="ListParagraph"/>
                    <w:spacing w:line="240" w:lineRule="auto"/>
                    <w:ind w:left="3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Parking is leased on a month to month basis and may be terminated by the Airport Authority with 30 days notice.</w:t>
                  </w:r>
                </w:p>
                <w:p w:rsidR="00CD580D" w:rsidRDefault="00CD580D" w:rsidP="00D80ED3">
                  <w:pPr>
                    <w:pStyle w:val="ListParagraph"/>
                    <w:spacing w:line="240" w:lineRule="auto"/>
                    <w:ind w:left="3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</w:t>
                  </w:r>
                </w:p>
                <w:p w:rsidR="00162DEC" w:rsidRDefault="00CD580D" w:rsidP="00162DEC">
                  <w:pPr>
                    <w:pStyle w:val="ListParagraph"/>
                    <w:spacing w:line="240" w:lineRule="auto"/>
                    <w:ind w:left="3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717073"/>
                      <w:sz w:val="18"/>
                      <w:szCs w:val="18"/>
                    </w:rPr>
                    <w:t>ACCESSIBLE PARKING: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Accessible parking is available, in all lots, for those employees holding a valid Government issued disability placard or for temporary disability/injury.</w:t>
                  </w:r>
                </w:p>
                <w:p w:rsidR="00162DEC" w:rsidRDefault="00162DEC" w:rsidP="00162DEC">
                  <w:pPr>
                    <w:pStyle w:val="ListParagraph"/>
                    <w:spacing w:line="240" w:lineRule="auto"/>
                    <w:ind w:left="3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Accessible Parking requests must be obtained and submitted by your employer.</w:t>
                  </w:r>
                </w:p>
                <w:p w:rsidR="00162DEC" w:rsidRDefault="00162DEC" w:rsidP="00162DEC">
                  <w:pPr>
                    <w:pStyle w:val="ListParagraph"/>
                    <w:spacing w:line="240" w:lineRule="auto"/>
                    <w:ind w:left="3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Length of stay in an accessible parking stall is limited to 24 hours; if a longer time period is required please contact the Parking Office for approval.</w:t>
                  </w:r>
                </w:p>
                <w:p w:rsidR="00162DEC" w:rsidRPr="00162DEC" w:rsidRDefault="00162DEC" w:rsidP="00162DEC">
                  <w:pPr>
                    <w:pStyle w:val="ListParagraph"/>
                    <w:spacing w:line="240" w:lineRule="auto"/>
                    <w:ind w:left="3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CD580D" w:rsidRPr="00C9236E" w:rsidRDefault="00CD580D" w:rsidP="00C9236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  <w:lang w:eastAsia="zh-TW"/>
        </w:rPr>
        <w:pict>
          <v:shape id="_x0000_s1061" type="#_x0000_t202" style="position:absolute;left:0;text-align:left;margin-left:185.9pt;margin-top:1.7pt;width:331.35pt;height:560.55pt;z-index:251710464;mso-width-relative:margin;mso-height-relative:margin" filled="f" stroked="f">
            <v:textbox>
              <w:txbxContent>
                <w:p w:rsidR="00CD580D" w:rsidRDefault="00CD580D">
                  <w:r>
                    <w:rPr>
                      <w:noProof/>
                    </w:rPr>
                    <w:drawing>
                      <wp:inline distT="0" distB="0" distL="0" distR="0">
                        <wp:extent cx="4026857" cy="7027101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25265" cy="70243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231E8">
        <w:rPr>
          <w:rFonts w:ascii="Arial" w:hAnsi="Arial" w:cs="Arial"/>
          <w:b/>
          <w:noProof/>
          <w:sz w:val="28"/>
          <w:szCs w:val="28"/>
        </w:rPr>
        <w:t xml:space="preserve">                                                 </w:t>
      </w:r>
    </w:p>
    <w:p w:rsidR="003C49BF" w:rsidRPr="003C21C0" w:rsidRDefault="00F35686" w:rsidP="003C21C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zh-TW"/>
        </w:rPr>
        <w:pict>
          <v:shape id="_x0000_s1051" type="#_x0000_t202" style="position:absolute;left:0;text-align:left;margin-left:-5.55pt;margin-top:533.75pt;width:493.25pt;height:43.95pt;z-index:251701248;mso-width-relative:margin;mso-height-relative:margin" filled="f" stroked="f">
            <v:textbox style="mso-next-textbox:#_x0000_s1051">
              <w:txbxContent>
                <w:p w:rsidR="00CD580D" w:rsidRDefault="00CD580D" w:rsidP="0040771A">
                  <w:pPr>
                    <w:pStyle w:val="ListParagraph"/>
                    <w:spacing w:line="240" w:lineRule="auto"/>
                    <w:ind w:left="3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CD580D" w:rsidRDefault="00CD580D" w:rsidP="0040771A">
                  <w:pPr>
                    <w:pStyle w:val="ListParagraph"/>
                    <w:spacing w:line="240" w:lineRule="auto"/>
                    <w:ind w:left="360"/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CF2A39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Should you have any further questions regarding the employee parking facilities or your employee parking hang tag, please contact the Airport Authority Parking Office at 403-735-1444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or </w:t>
                  </w:r>
                  <w:hyperlink r:id="rId10" w:history="1">
                    <w:r w:rsidRPr="00AF422D">
                      <w:rPr>
                        <w:rStyle w:val="Hyperlink"/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parking@yyc.com</w:t>
                    </w:r>
                  </w:hyperlink>
                </w:p>
                <w:p w:rsidR="00CD580D" w:rsidRPr="00B41CFF" w:rsidRDefault="00CD580D" w:rsidP="00B41CFF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B41CFF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.</w:t>
                  </w:r>
                </w:p>
                <w:p w:rsidR="00CD580D" w:rsidRDefault="00CD580D"/>
              </w:txbxContent>
            </v:textbox>
          </v:shape>
        </w:pict>
      </w:r>
      <w:r>
        <w:rPr>
          <w:rFonts w:ascii="Arial" w:hAnsi="Arial" w:cs="Arial"/>
          <w:b/>
          <w:noProof/>
          <w:sz w:val="20"/>
          <w:szCs w:val="20"/>
        </w:rPr>
        <w:pict>
          <v:shape id="_x0000_s1033" type="#_x0000_t32" style="position:absolute;left:0;text-align:left;margin-left:-1in;margin-top:714.5pt;width:613.65pt;height:0;z-index:251667456" o:connectortype="straight" strokecolor="#d51c28" strokeweight="11pt"/>
        </w:pict>
      </w:r>
    </w:p>
    <w:sectPr w:rsidR="003C49BF" w:rsidRPr="003C21C0" w:rsidSect="00FD0EAD"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80D" w:rsidRDefault="00CD580D" w:rsidP="003B3B25">
      <w:pPr>
        <w:spacing w:after="0" w:line="240" w:lineRule="auto"/>
      </w:pPr>
      <w:r>
        <w:separator/>
      </w:r>
    </w:p>
  </w:endnote>
  <w:endnote w:type="continuationSeparator" w:id="0">
    <w:p w:rsidR="00CD580D" w:rsidRDefault="00CD580D" w:rsidP="003B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80D" w:rsidRDefault="00CD580D">
    <w:pPr>
      <w:pStyle w:val="Footer"/>
      <w:jc w:val="right"/>
    </w:pPr>
  </w:p>
  <w:p w:rsidR="00CD580D" w:rsidRDefault="00F35686">
    <w:pPr>
      <w:pStyle w:val="Foot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0.9pt;margin-top:12.95pt;width:96.5pt;height:27.65pt;z-index:251660288;mso-width-relative:margin;mso-height-relative:margin" filled="f" stroked="f">
          <v:textbox>
            <w:txbxContent>
              <w:p w:rsidR="00CD580D" w:rsidRPr="00180901" w:rsidRDefault="00CD580D" w:rsidP="00180901">
                <w:pPr>
                  <w:jc w:val="right"/>
                  <w:rPr>
                    <w:color w:val="525052"/>
                  </w:rPr>
                </w:pPr>
                <w:r>
                  <w:rPr>
                    <w:color w:val="525052"/>
                  </w:rPr>
                  <w:t>May</w:t>
                </w:r>
                <w:r w:rsidR="0003308C">
                  <w:rPr>
                    <w:color w:val="525052"/>
                  </w:rPr>
                  <w:t xml:space="preserve"> </w:t>
                </w:r>
                <w:r w:rsidRPr="00180901">
                  <w:rPr>
                    <w:color w:val="525052"/>
                  </w:rPr>
                  <w:t>201</w:t>
                </w:r>
                <w:r>
                  <w:rPr>
                    <w:color w:val="525052"/>
                  </w:rPr>
                  <w:t>5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80D" w:rsidRDefault="00CD580D" w:rsidP="003B3B25">
      <w:pPr>
        <w:spacing w:after="0" w:line="240" w:lineRule="auto"/>
      </w:pPr>
      <w:r>
        <w:separator/>
      </w:r>
    </w:p>
  </w:footnote>
  <w:footnote w:type="continuationSeparator" w:id="0">
    <w:p w:rsidR="00CD580D" w:rsidRDefault="00CD580D" w:rsidP="003B3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388F"/>
    <w:multiLevelType w:val="hybridMultilevel"/>
    <w:tmpl w:val="F1CCA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7346CD"/>
    <w:multiLevelType w:val="hybridMultilevel"/>
    <w:tmpl w:val="CBA4C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>
      <o:colormru v:ext="edit" colors="#c9cacc,#717073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7B4"/>
    <w:rsid w:val="000322E1"/>
    <w:rsid w:val="0003308C"/>
    <w:rsid w:val="000B10FC"/>
    <w:rsid w:val="000C2C14"/>
    <w:rsid w:val="000C5B48"/>
    <w:rsid w:val="000E628C"/>
    <w:rsid w:val="00125AE1"/>
    <w:rsid w:val="0013255A"/>
    <w:rsid w:val="00162DEC"/>
    <w:rsid w:val="00180901"/>
    <w:rsid w:val="00181E5D"/>
    <w:rsid w:val="0018753B"/>
    <w:rsid w:val="001E21BA"/>
    <w:rsid w:val="001E40FE"/>
    <w:rsid w:val="001F57BD"/>
    <w:rsid w:val="00204AFD"/>
    <w:rsid w:val="00210580"/>
    <w:rsid w:val="00212989"/>
    <w:rsid w:val="00234A83"/>
    <w:rsid w:val="0027475A"/>
    <w:rsid w:val="00286BAD"/>
    <w:rsid w:val="002A1D43"/>
    <w:rsid w:val="002B17B9"/>
    <w:rsid w:val="002C29F4"/>
    <w:rsid w:val="00306DDD"/>
    <w:rsid w:val="0031438A"/>
    <w:rsid w:val="003231E8"/>
    <w:rsid w:val="00325407"/>
    <w:rsid w:val="00334068"/>
    <w:rsid w:val="0033614E"/>
    <w:rsid w:val="00365106"/>
    <w:rsid w:val="00365590"/>
    <w:rsid w:val="003877DF"/>
    <w:rsid w:val="00390A70"/>
    <w:rsid w:val="003A5FC2"/>
    <w:rsid w:val="003B3B25"/>
    <w:rsid w:val="003B5F21"/>
    <w:rsid w:val="003C21C0"/>
    <w:rsid w:val="003C49BF"/>
    <w:rsid w:val="00401F1E"/>
    <w:rsid w:val="00405588"/>
    <w:rsid w:val="0040771A"/>
    <w:rsid w:val="00423547"/>
    <w:rsid w:val="004534A2"/>
    <w:rsid w:val="004567C1"/>
    <w:rsid w:val="004B1DF2"/>
    <w:rsid w:val="004C3627"/>
    <w:rsid w:val="004E52D0"/>
    <w:rsid w:val="004E5830"/>
    <w:rsid w:val="004E6D14"/>
    <w:rsid w:val="004F07D1"/>
    <w:rsid w:val="0050298B"/>
    <w:rsid w:val="005132A1"/>
    <w:rsid w:val="005311F7"/>
    <w:rsid w:val="00535800"/>
    <w:rsid w:val="00542D28"/>
    <w:rsid w:val="00546FCE"/>
    <w:rsid w:val="00572A5C"/>
    <w:rsid w:val="005B4001"/>
    <w:rsid w:val="005D6A5C"/>
    <w:rsid w:val="005E1451"/>
    <w:rsid w:val="005F0DD9"/>
    <w:rsid w:val="00600114"/>
    <w:rsid w:val="00637578"/>
    <w:rsid w:val="0066040D"/>
    <w:rsid w:val="00665132"/>
    <w:rsid w:val="006756D1"/>
    <w:rsid w:val="00693300"/>
    <w:rsid w:val="00694437"/>
    <w:rsid w:val="006951D4"/>
    <w:rsid w:val="00696C5C"/>
    <w:rsid w:val="006B4570"/>
    <w:rsid w:val="006D4F59"/>
    <w:rsid w:val="006D6B90"/>
    <w:rsid w:val="006E35FB"/>
    <w:rsid w:val="007012EE"/>
    <w:rsid w:val="007506B2"/>
    <w:rsid w:val="007679F0"/>
    <w:rsid w:val="00767DB4"/>
    <w:rsid w:val="007B389C"/>
    <w:rsid w:val="007B44AE"/>
    <w:rsid w:val="007B6017"/>
    <w:rsid w:val="007E74B0"/>
    <w:rsid w:val="007F688D"/>
    <w:rsid w:val="00822EC0"/>
    <w:rsid w:val="0085470B"/>
    <w:rsid w:val="00873828"/>
    <w:rsid w:val="00890CEC"/>
    <w:rsid w:val="00892CB4"/>
    <w:rsid w:val="008941D4"/>
    <w:rsid w:val="0089545F"/>
    <w:rsid w:val="008A3246"/>
    <w:rsid w:val="008C2437"/>
    <w:rsid w:val="008C28FD"/>
    <w:rsid w:val="008F7065"/>
    <w:rsid w:val="00940B63"/>
    <w:rsid w:val="00950E51"/>
    <w:rsid w:val="00966E75"/>
    <w:rsid w:val="009720C0"/>
    <w:rsid w:val="00992524"/>
    <w:rsid w:val="009B467A"/>
    <w:rsid w:val="009C549A"/>
    <w:rsid w:val="009D3D4B"/>
    <w:rsid w:val="00A02E1B"/>
    <w:rsid w:val="00A309D0"/>
    <w:rsid w:val="00A41266"/>
    <w:rsid w:val="00A434B9"/>
    <w:rsid w:val="00A643D1"/>
    <w:rsid w:val="00A64D42"/>
    <w:rsid w:val="00A70EC6"/>
    <w:rsid w:val="00A8142A"/>
    <w:rsid w:val="00A84871"/>
    <w:rsid w:val="00A91F30"/>
    <w:rsid w:val="00AA6AEE"/>
    <w:rsid w:val="00AB7E0E"/>
    <w:rsid w:val="00AC1BC7"/>
    <w:rsid w:val="00AF487A"/>
    <w:rsid w:val="00B41CFF"/>
    <w:rsid w:val="00B4743B"/>
    <w:rsid w:val="00B6142C"/>
    <w:rsid w:val="00B624CA"/>
    <w:rsid w:val="00B75154"/>
    <w:rsid w:val="00B823A0"/>
    <w:rsid w:val="00B960C4"/>
    <w:rsid w:val="00BA02F4"/>
    <w:rsid w:val="00BA0E40"/>
    <w:rsid w:val="00BA39ED"/>
    <w:rsid w:val="00BB0FD0"/>
    <w:rsid w:val="00BF15B9"/>
    <w:rsid w:val="00C125FD"/>
    <w:rsid w:val="00C366BF"/>
    <w:rsid w:val="00C46065"/>
    <w:rsid w:val="00C64767"/>
    <w:rsid w:val="00C9236E"/>
    <w:rsid w:val="00CD580D"/>
    <w:rsid w:val="00CD7767"/>
    <w:rsid w:val="00CF2A39"/>
    <w:rsid w:val="00CF2F99"/>
    <w:rsid w:val="00D01F28"/>
    <w:rsid w:val="00D25770"/>
    <w:rsid w:val="00D5690A"/>
    <w:rsid w:val="00D80ED3"/>
    <w:rsid w:val="00D863B1"/>
    <w:rsid w:val="00D94F1F"/>
    <w:rsid w:val="00DA2CBE"/>
    <w:rsid w:val="00DB1745"/>
    <w:rsid w:val="00DC36DB"/>
    <w:rsid w:val="00DE47B4"/>
    <w:rsid w:val="00DE5471"/>
    <w:rsid w:val="00E07A78"/>
    <w:rsid w:val="00E468C5"/>
    <w:rsid w:val="00E56BE6"/>
    <w:rsid w:val="00E64264"/>
    <w:rsid w:val="00EB2371"/>
    <w:rsid w:val="00F3046F"/>
    <w:rsid w:val="00F35686"/>
    <w:rsid w:val="00F75B9D"/>
    <w:rsid w:val="00F87306"/>
    <w:rsid w:val="00FA2A6B"/>
    <w:rsid w:val="00FC3559"/>
    <w:rsid w:val="00FD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c9cacc,#717073"/>
      <o:colormenu v:ext="edit" fillcolor="none" strokecolor="none"/>
    </o:shapedefaults>
    <o:shapelayout v:ext="edit">
      <o:idmap v:ext="edit" data="1"/>
      <o:rules v:ext="edit">
        <o:r id="V:Rule4" type="connector" idref="#_x0000_s1049"/>
        <o:r id="V:Rule5" type="connector" idref="#_x0000_s1033"/>
        <o:r id="V:Rule6" type="connector" idref="#_x0000_s1045"/>
      </o:rules>
    </o:shapelayout>
  </w:shapeDefaults>
  <w:decimalSymbol w:val="."/>
  <w:listSeparator w:val=","/>
  <w15:docId w15:val="{7B99D072-1005-48A0-A288-EB40E36D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3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3B25"/>
  </w:style>
  <w:style w:type="paragraph" w:styleId="Footer">
    <w:name w:val="footer"/>
    <w:basedOn w:val="Normal"/>
    <w:link w:val="FooterChar"/>
    <w:uiPriority w:val="99"/>
    <w:unhideWhenUsed/>
    <w:rsid w:val="003B3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B25"/>
  </w:style>
  <w:style w:type="paragraph" w:styleId="ListParagraph">
    <w:name w:val="List Paragraph"/>
    <w:basedOn w:val="Normal"/>
    <w:uiPriority w:val="34"/>
    <w:qFormat/>
    <w:rsid w:val="0085470B"/>
    <w:pPr>
      <w:ind w:left="720"/>
      <w:contextualSpacing/>
    </w:pPr>
  </w:style>
  <w:style w:type="paragraph" w:customStyle="1" w:styleId="Default">
    <w:name w:val="Default"/>
    <w:rsid w:val="004E52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52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arking@yyc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C9A01-F5F0-49CB-A4C0-39FBE87E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Airport Authority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JennaD</dc:creator>
  <cp:lastModifiedBy>Amanda Wakeford</cp:lastModifiedBy>
  <cp:revision>34</cp:revision>
  <cp:lastPrinted>2015-04-29T21:16:00Z</cp:lastPrinted>
  <dcterms:created xsi:type="dcterms:W3CDTF">2014-04-25T17:11:00Z</dcterms:created>
  <dcterms:modified xsi:type="dcterms:W3CDTF">2015-08-24T14:34:00Z</dcterms:modified>
</cp:coreProperties>
</file>