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EBDE" w14:textId="77777777" w:rsidR="003B2177" w:rsidRDefault="003B2177" w:rsidP="00FD184A">
      <w:pPr>
        <w:pStyle w:val="Title"/>
        <w:rPr>
          <w:rFonts w:ascii="Arial Narrow" w:hAnsi="Arial Narrow" w:cs="Tahoma"/>
          <w:lang w:val="en-CA"/>
        </w:rPr>
      </w:pPr>
    </w:p>
    <w:p w14:paraId="5CAE5939" w14:textId="77777777" w:rsidR="003B2177" w:rsidRDefault="003B2177" w:rsidP="00FD184A">
      <w:pPr>
        <w:pStyle w:val="Title"/>
        <w:rPr>
          <w:rFonts w:ascii="Arial Narrow" w:hAnsi="Arial Narrow" w:cs="Tahoma"/>
          <w:lang w:val="en-CA"/>
        </w:rPr>
      </w:pPr>
    </w:p>
    <w:p w14:paraId="27A1B4AE" w14:textId="77777777" w:rsidR="00E50315" w:rsidRPr="001F4655" w:rsidRDefault="00E50315" w:rsidP="00E50315">
      <w:pPr>
        <w:jc w:val="center"/>
        <w:rPr>
          <w:rFonts w:ascii="Arial Narrow" w:hAnsi="Arial Narrow" w:cs="Tahoma"/>
          <w:b/>
          <w:sz w:val="22"/>
        </w:rPr>
      </w:pPr>
      <w:r>
        <w:rPr>
          <w:rFonts w:ascii="Arial Narrow" w:hAnsi="Arial Narrow" w:cs="Tahoma"/>
          <w:b/>
          <w:sz w:val="22"/>
        </w:rPr>
        <w:t>Airport Community Consultative Committee (ACCC)</w:t>
      </w:r>
    </w:p>
    <w:p w14:paraId="019D3568" w14:textId="77777777" w:rsidR="00E33A9D" w:rsidRPr="001F4655" w:rsidRDefault="00E33A9D" w:rsidP="00FD184A">
      <w:pPr>
        <w:pStyle w:val="Title"/>
        <w:rPr>
          <w:rFonts w:ascii="Arial Narrow" w:hAnsi="Arial Narrow" w:cs="Tahoma"/>
        </w:rPr>
      </w:pPr>
      <w:r w:rsidRPr="001F4655">
        <w:rPr>
          <w:rFonts w:ascii="Arial Narrow" w:hAnsi="Arial Narrow" w:cs="Tahoma"/>
        </w:rPr>
        <w:t>MINUTES OF A MEETING</w:t>
      </w:r>
    </w:p>
    <w:p w14:paraId="0716811F" w14:textId="2114A695" w:rsidR="00E33A9D" w:rsidRPr="001F4655" w:rsidRDefault="00935651">
      <w:pPr>
        <w:jc w:val="center"/>
        <w:rPr>
          <w:rFonts w:ascii="Arial Narrow" w:hAnsi="Arial Narrow" w:cs="Tahoma"/>
          <w:b/>
          <w:sz w:val="22"/>
        </w:rPr>
      </w:pPr>
      <w:r>
        <w:rPr>
          <w:rFonts w:ascii="Arial Narrow" w:hAnsi="Arial Narrow" w:cs="Tahoma"/>
          <w:b/>
          <w:sz w:val="22"/>
        </w:rPr>
        <w:t>June 19</w:t>
      </w:r>
      <w:r w:rsidRPr="00935651">
        <w:rPr>
          <w:rFonts w:ascii="Arial Narrow" w:hAnsi="Arial Narrow" w:cs="Tahoma"/>
          <w:b/>
          <w:sz w:val="22"/>
          <w:vertAlign w:val="superscript"/>
        </w:rPr>
        <w:t>th</w:t>
      </w:r>
      <w:r>
        <w:rPr>
          <w:rFonts w:ascii="Arial Narrow" w:hAnsi="Arial Narrow" w:cs="Tahoma"/>
          <w:b/>
          <w:sz w:val="22"/>
        </w:rPr>
        <w:t>,</w:t>
      </w:r>
      <w:r w:rsidR="009F723A">
        <w:rPr>
          <w:rFonts w:ascii="Arial Narrow" w:hAnsi="Arial Narrow" w:cs="Tahoma"/>
          <w:b/>
          <w:sz w:val="22"/>
          <w:vertAlign w:val="superscript"/>
        </w:rPr>
        <w:t>,</w:t>
      </w:r>
      <w:r w:rsidR="009F723A">
        <w:rPr>
          <w:rFonts w:ascii="Arial Narrow" w:hAnsi="Arial Narrow" w:cs="Tahoma"/>
          <w:b/>
          <w:sz w:val="22"/>
        </w:rPr>
        <w:t xml:space="preserve"> 2019</w:t>
      </w:r>
    </w:p>
    <w:p w14:paraId="0564276E" w14:textId="77777777" w:rsidR="00E33A9D" w:rsidRPr="001F4655" w:rsidRDefault="009118BE">
      <w:pPr>
        <w:jc w:val="center"/>
        <w:rPr>
          <w:rFonts w:ascii="Arial Narrow" w:hAnsi="Arial Narrow" w:cs="Tahoma"/>
          <w:b/>
          <w:sz w:val="22"/>
        </w:rPr>
      </w:pPr>
      <w:r>
        <w:rPr>
          <w:rFonts w:ascii="Arial Narrow" w:hAnsi="Arial Narrow" w:cs="Tahoma"/>
          <w:b/>
          <w:sz w:val="22"/>
        </w:rPr>
        <w:t xml:space="preserve">YYC </w:t>
      </w:r>
      <w:r w:rsidR="00E33A9D" w:rsidRPr="001F4655">
        <w:rPr>
          <w:rFonts w:ascii="Arial Narrow" w:hAnsi="Arial Narrow" w:cs="Tahoma"/>
          <w:b/>
          <w:sz w:val="22"/>
        </w:rPr>
        <w:t>Calgary International Airport</w:t>
      </w:r>
    </w:p>
    <w:p w14:paraId="6E496988" w14:textId="77777777" w:rsidR="00E33A9D" w:rsidRPr="001F4655" w:rsidRDefault="00E33A9D">
      <w:pPr>
        <w:tabs>
          <w:tab w:val="left" w:pos="2445"/>
        </w:tabs>
        <w:rPr>
          <w:rFonts w:ascii="Arial Narrow" w:hAnsi="Arial Narrow" w:cs="Tahoma"/>
          <w:sz w:val="22"/>
        </w:rPr>
      </w:pPr>
    </w:p>
    <w:p w14:paraId="0B2D97D2" w14:textId="20CC529C" w:rsidR="00427902" w:rsidRPr="00970A7C" w:rsidRDefault="00E33A9D" w:rsidP="00935651">
      <w:pPr>
        <w:tabs>
          <w:tab w:val="left" w:pos="3240"/>
        </w:tabs>
        <w:spacing w:after="120"/>
        <w:rPr>
          <w:rFonts w:ascii="Arial Narrow" w:hAnsi="Arial Narrow" w:cs="Tahoma"/>
          <w:sz w:val="22"/>
          <w:szCs w:val="22"/>
        </w:rPr>
      </w:pPr>
      <w:r w:rsidRPr="001F4655">
        <w:rPr>
          <w:rFonts w:ascii="Arial Narrow" w:hAnsi="Arial Narrow" w:cs="Tahoma"/>
          <w:sz w:val="22"/>
          <w:szCs w:val="22"/>
        </w:rPr>
        <w:t>Committee Members present:</w:t>
      </w:r>
    </w:p>
    <w:p w14:paraId="6F261094" w14:textId="77777777" w:rsidR="004A3F00" w:rsidRPr="0038707A" w:rsidRDefault="004A3F00" w:rsidP="004A3F00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The Calgary Airport Authority</w:t>
      </w:r>
    </w:p>
    <w:p w14:paraId="7BF2C083" w14:textId="77777777" w:rsidR="00E90032" w:rsidRPr="0038707A" w:rsidRDefault="00E90032" w:rsidP="00E90032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City of Calgary</w:t>
      </w:r>
    </w:p>
    <w:p w14:paraId="2AD067DD" w14:textId="77777777" w:rsidR="007107F8" w:rsidRPr="0038707A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noProof/>
          <w:sz w:val="22"/>
          <w:szCs w:val="22"/>
        </w:rPr>
        <w:t>City</w:t>
      </w:r>
      <w:r w:rsidRPr="0038707A">
        <w:rPr>
          <w:rFonts w:ascii="Arial Narrow" w:hAnsi="Arial Narrow" w:cs="Tahoma"/>
          <w:sz w:val="22"/>
          <w:szCs w:val="22"/>
        </w:rPr>
        <w:t xml:space="preserve"> of </w:t>
      </w:r>
      <w:proofErr w:type="spellStart"/>
      <w:r w:rsidRPr="0038707A">
        <w:rPr>
          <w:rFonts w:ascii="Arial Narrow" w:hAnsi="Arial Narrow" w:cs="Tahoma"/>
          <w:sz w:val="22"/>
          <w:szCs w:val="22"/>
        </w:rPr>
        <w:t>Chestermere</w:t>
      </w:r>
      <w:proofErr w:type="spellEnd"/>
    </w:p>
    <w:p w14:paraId="182D4FF2" w14:textId="77777777" w:rsidR="001F0E06" w:rsidRPr="0038707A" w:rsidRDefault="00427902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Crossroads Community Association</w:t>
      </w:r>
    </w:p>
    <w:p w14:paraId="1D60B568" w14:textId="77777777" w:rsidR="007107F8" w:rsidRPr="0038707A" w:rsidRDefault="007107F8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  <w:highlight w:val="yellow"/>
        </w:rPr>
      </w:pPr>
      <w:r w:rsidRPr="0038707A">
        <w:rPr>
          <w:rFonts w:ascii="Arial Narrow" w:hAnsi="Arial Narrow" w:cs="Tahoma"/>
          <w:sz w:val="22"/>
          <w:szCs w:val="22"/>
        </w:rPr>
        <w:t>Federation of Calgary Communities</w:t>
      </w:r>
    </w:p>
    <w:p w14:paraId="221C1CFE" w14:textId="77777777" w:rsidR="005071CF" w:rsidRPr="0038707A" w:rsidRDefault="005071CF" w:rsidP="005071CF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Inglewood Community Association</w:t>
      </w:r>
    </w:p>
    <w:p w14:paraId="2B90F752" w14:textId="15E0DD8B" w:rsidR="003F00CB" w:rsidRPr="0038707A" w:rsidRDefault="003F00CB" w:rsidP="003F00CB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M</w:t>
      </w:r>
      <w:r w:rsidR="00935651" w:rsidRPr="0038707A">
        <w:rPr>
          <w:rFonts w:ascii="Arial Narrow" w:hAnsi="Arial Narrow" w:cs="Tahoma"/>
          <w:sz w:val="22"/>
          <w:szCs w:val="22"/>
        </w:rPr>
        <w:t>arlborough</w:t>
      </w:r>
      <w:r w:rsidRPr="0038707A">
        <w:rPr>
          <w:rFonts w:ascii="Arial Narrow" w:hAnsi="Arial Narrow" w:cs="Tahoma"/>
          <w:sz w:val="22"/>
          <w:szCs w:val="22"/>
        </w:rPr>
        <w:t xml:space="preserve"> Community Association</w:t>
      </w:r>
    </w:p>
    <w:p w14:paraId="6E9FD803" w14:textId="052EE5FA" w:rsidR="00935651" w:rsidRPr="0038707A" w:rsidRDefault="00935651" w:rsidP="003F00CB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Martindale Community Association</w:t>
      </w:r>
    </w:p>
    <w:p w14:paraId="736CBD5B" w14:textId="77777777" w:rsidR="007107F8" w:rsidRPr="0038707A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Monterey Park Community Association</w:t>
      </w:r>
    </w:p>
    <w:p w14:paraId="2DA95195" w14:textId="77777777" w:rsidR="005071CF" w:rsidRPr="0038707A" w:rsidRDefault="005071CF" w:rsidP="005071CF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noProof/>
          <w:sz w:val="22"/>
          <w:szCs w:val="22"/>
        </w:rPr>
      </w:pPr>
      <w:r w:rsidRPr="0038707A">
        <w:rPr>
          <w:rFonts w:ascii="Arial Narrow" w:hAnsi="Arial Narrow" w:cs="Tahoma"/>
          <w:noProof/>
          <w:sz w:val="22"/>
          <w:szCs w:val="22"/>
        </w:rPr>
        <w:t>NAV</w:t>
      </w:r>
      <w:r w:rsidR="00EC44D1" w:rsidRPr="0038707A">
        <w:rPr>
          <w:rFonts w:ascii="Arial Narrow" w:hAnsi="Arial Narrow" w:cs="Tahoma"/>
          <w:noProof/>
          <w:sz w:val="22"/>
          <w:szCs w:val="22"/>
        </w:rPr>
        <w:t xml:space="preserve"> </w:t>
      </w:r>
      <w:r w:rsidRPr="0038707A">
        <w:rPr>
          <w:rFonts w:ascii="Arial Narrow" w:hAnsi="Arial Narrow" w:cs="Tahoma"/>
          <w:noProof/>
          <w:sz w:val="22"/>
          <w:szCs w:val="22"/>
        </w:rPr>
        <w:t>CANADA</w:t>
      </w:r>
    </w:p>
    <w:p w14:paraId="7C97988B" w14:textId="20A9B20D" w:rsidR="00935651" w:rsidRPr="0038707A" w:rsidRDefault="00935651" w:rsidP="00935651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  <w:highlight w:val="yellow"/>
        </w:rPr>
      </w:pPr>
      <w:r w:rsidRPr="0038707A">
        <w:rPr>
          <w:rFonts w:ascii="Arial Narrow" w:hAnsi="Arial Narrow" w:cs="Tahoma"/>
          <w:sz w:val="22"/>
          <w:szCs w:val="22"/>
        </w:rPr>
        <w:t xml:space="preserve">Ogden, Lynnwood </w:t>
      </w:r>
      <w:proofErr w:type="spellStart"/>
      <w:r w:rsidRPr="0038707A">
        <w:rPr>
          <w:rFonts w:ascii="Arial Narrow" w:hAnsi="Arial Narrow" w:cs="Tahoma"/>
          <w:sz w:val="22"/>
          <w:szCs w:val="22"/>
        </w:rPr>
        <w:t>Millican</w:t>
      </w:r>
      <w:proofErr w:type="spellEnd"/>
      <w:r w:rsidRPr="0038707A">
        <w:rPr>
          <w:rFonts w:ascii="Arial Narrow" w:hAnsi="Arial Narrow" w:cs="Tahoma"/>
          <w:sz w:val="22"/>
          <w:szCs w:val="22"/>
        </w:rPr>
        <w:t xml:space="preserve"> Community Association</w:t>
      </w:r>
    </w:p>
    <w:p w14:paraId="77990274" w14:textId="77777777" w:rsidR="00427902" w:rsidRPr="0038707A" w:rsidRDefault="00427902" w:rsidP="00427902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  <w:highlight w:val="yellow"/>
        </w:rPr>
      </w:pPr>
      <w:r w:rsidRPr="0038707A">
        <w:rPr>
          <w:rFonts w:ascii="Arial Narrow" w:hAnsi="Arial Narrow" w:cs="Tahoma"/>
          <w:sz w:val="22"/>
          <w:szCs w:val="22"/>
        </w:rPr>
        <w:t>Renfrew Community Association</w:t>
      </w:r>
    </w:p>
    <w:p w14:paraId="7143DFFF" w14:textId="77777777" w:rsidR="007107F8" w:rsidRPr="0038707A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38707A">
        <w:rPr>
          <w:rFonts w:ascii="Arial Narrow" w:hAnsi="Arial Narrow" w:cs="Tahoma"/>
          <w:sz w:val="22"/>
          <w:szCs w:val="22"/>
        </w:rPr>
        <w:t>WestJet Airlines, Rep for the National Airlines Council of Canada</w:t>
      </w:r>
      <w:r w:rsidR="00FD521A" w:rsidRPr="0038707A">
        <w:rPr>
          <w:rFonts w:ascii="Arial Narrow" w:hAnsi="Arial Narrow" w:cs="Tahoma"/>
          <w:sz w:val="22"/>
          <w:szCs w:val="22"/>
        </w:rPr>
        <w:t xml:space="preserve"> (NACC)</w:t>
      </w:r>
    </w:p>
    <w:p w14:paraId="53F52575" w14:textId="77777777" w:rsidR="007107F8" w:rsidRPr="00970A7C" w:rsidRDefault="007107F8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</w:p>
    <w:p w14:paraId="7EAAE206" w14:textId="77777777" w:rsidR="000F142D" w:rsidRPr="000F142D" w:rsidRDefault="000F142D" w:rsidP="005071CF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</w:p>
    <w:p w14:paraId="7CAE0F4A" w14:textId="77777777" w:rsidR="005071CF" w:rsidRDefault="005071CF" w:rsidP="005071CF">
      <w:pPr>
        <w:rPr>
          <w:color w:val="1F497D"/>
          <w:lang w:val="en-CA"/>
        </w:rPr>
      </w:pPr>
    </w:p>
    <w:p w14:paraId="3C8D87B0" w14:textId="77777777" w:rsidR="005071CF" w:rsidRPr="005071CF" w:rsidRDefault="005071CF" w:rsidP="005071CF">
      <w:pPr>
        <w:tabs>
          <w:tab w:val="left" w:pos="5490"/>
        </w:tabs>
        <w:rPr>
          <w:rFonts w:ascii="Arial Narrow" w:hAnsi="Arial Narrow" w:cs="Tahoma"/>
          <w:sz w:val="22"/>
          <w:szCs w:val="22"/>
        </w:rPr>
      </w:pPr>
      <w:r w:rsidRPr="005071CF">
        <w:rPr>
          <w:rFonts w:ascii="Arial Narrow" w:hAnsi="Arial Narrow" w:cs="Tahoma"/>
          <w:sz w:val="22"/>
          <w:szCs w:val="22"/>
        </w:rPr>
        <w:t>Regrets:</w:t>
      </w:r>
    </w:p>
    <w:p w14:paraId="289E14D1" w14:textId="53915889" w:rsidR="00935651" w:rsidRDefault="00935651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970A7C">
        <w:rPr>
          <w:rFonts w:ascii="Arial Narrow" w:hAnsi="Arial Narrow" w:cs="Tahoma"/>
          <w:sz w:val="22"/>
          <w:szCs w:val="22"/>
        </w:rPr>
        <w:t>Albert Park-Radisson Heights Community Association</w:t>
      </w:r>
    </w:p>
    <w:p w14:paraId="1C9B43E1" w14:textId="77777777" w:rsidR="00970A7C" w:rsidRPr="00970A7C" w:rsidRDefault="00970A7C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proofErr w:type="spellStart"/>
      <w:r w:rsidRPr="00970A7C">
        <w:rPr>
          <w:rFonts w:ascii="Arial Narrow" w:hAnsi="Arial Narrow" w:cs="Tahoma"/>
          <w:sz w:val="22"/>
          <w:szCs w:val="22"/>
        </w:rPr>
        <w:t>Bridgeland</w:t>
      </w:r>
      <w:proofErr w:type="spellEnd"/>
      <w:r w:rsidRPr="00970A7C">
        <w:rPr>
          <w:rFonts w:ascii="Arial Narrow" w:hAnsi="Arial Narrow" w:cs="Tahoma"/>
          <w:sz w:val="22"/>
          <w:szCs w:val="22"/>
        </w:rPr>
        <w:t>-Riverside Community Association</w:t>
      </w:r>
    </w:p>
    <w:p w14:paraId="0B87D985" w14:textId="77777777" w:rsidR="007107F8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237C32">
        <w:rPr>
          <w:rFonts w:ascii="Arial Narrow" w:hAnsi="Arial Narrow" w:cs="Tahoma"/>
          <w:sz w:val="22"/>
          <w:szCs w:val="22"/>
        </w:rPr>
        <w:t xml:space="preserve">City of </w:t>
      </w:r>
      <w:proofErr w:type="spellStart"/>
      <w:r w:rsidRPr="00237C32">
        <w:rPr>
          <w:rFonts w:ascii="Arial Narrow" w:hAnsi="Arial Narrow" w:cs="Tahoma"/>
          <w:sz w:val="22"/>
          <w:szCs w:val="22"/>
        </w:rPr>
        <w:t>Airdrie</w:t>
      </w:r>
      <w:proofErr w:type="spellEnd"/>
    </w:p>
    <w:p w14:paraId="682B625B" w14:textId="52276126" w:rsidR="00935651" w:rsidRPr="00935651" w:rsidRDefault="00935651" w:rsidP="00935651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  <w:highlight w:val="yellow"/>
        </w:rPr>
      </w:pPr>
      <w:r w:rsidRPr="00970A7C">
        <w:rPr>
          <w:rFonts w:ascii="Arial Narrow" w:hAnsi="Arial Narrow" w:cs="Tahoma"/>
          <w:sz w:val="22"/>
          <w:szCs w:val="22"/>
        </w:rPr>
        <w:t>Calgary Marlborough Community Association</w:t>
      </w:r>
    </w:p>
    <w:p w14:paraId="75B0816E" w14:textId="77777777" w:rsidR="00B1410E" w:rsidRDefault="00B1410E" w:rsidP="00B1410E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B1410E">
        <w:rPr>
          <w:rFonts w:ascii="Arial Narrow" w:hAnsi="Arial Narrow" w:cs="Tahoma"/>
          <w:sz w:val="22"/>
          <w:szCs w:val="22"/>
        </w:rPr>
        <w:t>Evanston Creekside Community Association</w:t>
      </w:r>
    </w:p>
    <w:p w14:paraId="4A212ED6" w14:textId="760E9717" w:rsidR="00583ADF" w:rsidRDefault="00583ADF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Northern Hills Community Association</w:t>
      </w:r>
    </w:p>
    <w:p w14:paraId="48996DBC" w14:textId="77777777" w:rsidR="007107F8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B1410E">
        <w:rPr>
          <w:rFonts w:ascii="Arial Narrow" w:hAnsi="Arial Narrow" w:cs="Tahoma"/>
          <w:sz w:val="22"/>
          <w:szCs w:val="22"/>
        </w:rPr>
        <w:t xml:space="preserve">Ogden, Lynnwood </w:t>
      </w:r>
      <w:proofErr w:type="spellStart"/>
      <w:r w:rsidRPr="00B1410E">
        <w:rPr>
          <w:rFonts w:ascii="Arial Narrow" w:hAnsi="Arial Narrow" w:cs="Tahoma"/>
          <w:sz w:val="22"/>
          <w:szCs w:val="22"/>
        </w:rPr>
        <w:t>Millican</w:t>
      </w:r>
      <w:proofErr w:type="spellEnd"/>
      <w:r w:rsidRPr="00B1410E">
        <w:rPr>
          <w:rFonts w:ascii="Arial Narrow" w:hAnsi="Arial Narrow" w:cs="Tahoma"/>
          <w:sz w:val="22"/>
          <w:szCs w:val="22"/>
        </w:rPr>
        <w:t xml:space="preserve"> Community Association</w:t>
      </w:r>
    </w:p>
    <w:p w14:paraId="67786B92" w14:textId="24E16376" w:rsidR="00935651" w:rsidRPr="007107F8" w:rsidRDefault="00935651" w:rsidP="00935651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  <w:highlight w:val="yellow"/>
        </w:rPr>
      </w:pPr>
      <w:r w:rsidRPr="006D3C02">
        <w:rPr>
          <w:rFonts w:ascii="Arial Narrow" w:hAnsi="Arial Narrow" w:cs="Tahoma"/>
          <w:noProof/>
          <w:sz w:val="22"/>
          <w:szCs w:val="22"/>
        </w:rPr>
        <w:t xml:space="preserve">Pineridge </w:t>
      </w:r>
      <w:r w:rsidRPr="006D3C02">
        <w:rPr>
          <w:rFonts w:ascii="Arial Narrow" w:hAnsi="Arial Narrow" w:cs="Tahoma"/>
          <w:sz w:val="22"/>
          <w:szCs w:val="22"/>
        </w:rPr>
        <w:t>Community Association</w:t>
      </w:r>
    </w:p>
    <w:p w14:paraId="4113A25C" w14:textId="77777777" w:rsidR="007107F8" w:rsidRPr="00DB1AC4" w:rsidRDefault="001F0E06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proofErr w:type="spellStart"/>
      <w:r w:rsidRPr="00DB1AC4">
        <w:rPr>
          <w:rFonts w:ascii="Arial Narrow" w:hAnsi="Arial Narrow" w:cs="Tahoma"/>
          <w:sz w:val="22"/>
          <w:szCs w:val="22"/>
        </w:rPr>
        <w:t>Riverbend</w:t>
      </w:r>
      <w:proofErr w:type="spellEnd"/>
      <w:r w:rsidRPr="00DB1AC4">
        <w:rPr>
          <w:rFonts w:ascii="Arial Narrow" w:hAnsi="Arial Narrow" w:cs="Tahoma"/>
          <w:sz w:val="22"/>
          <w:szCs w:val="22"/>
        </w:rPr>
        <w:t xml:space="preserve"> Community Association</w:t>
      </w:r>
    </w:p>
    <w:p w14:paraId="29486DD4" w14:textId="77777777" w:rsidR="001F0E06" w:rsidRDefault="00237C32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237C32">
        <w:rPr>
          <w:rFonts w:ascii="Arial Narrow" w:hAnsi="Arial Narrow" w:cs="Tahoma"/>
          <w:sz w:val="22"/>
          <w:szCs w:val="22"/>
        </w:rPr>
        <w:t>Rundle Community Association</w:t>
      </w:r>
    </w:p>
    <w:p w14:paraId="37414EB8" w14:textId="0FDDFD8D" w:rsidR="00935651" w:rsidRPr="00935651" w:rsidRDefault="00935651" w:rsidP="00935651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  <w:highlight w:val="yellow"/>
        </w:rPr>
      </w:pPr>
      <w:r w:rsidRPr="00970A7C">
        <w:rPr>
          <w:rFonts w:ascii="Arial Narrow" w:hAnsi="Arial Narrow" w:cs="Tahoma"/>
          <w:noProof/>
          <w:sz w:val="22"/>
          <w:szCs w:val="22"/>
        </w:rPr>
        <w:t>Rep</w:t>
      </w:r>
      <w:r w:rsidRPr="00970A7C">
        <w:rPr>
          <w:rFonts w:ascii="Arial Narrow" w:hAnsi="Arial Narrow" w:cs="Tahoma"/>
          <w:sz w:val="22"/>
          <w:szCs w:val="22"/>
        </w:rPr>
        <w:t xml:space="preserve"> for </w:t>
      </w:r>
      <w:r w:rsidR="00B70599">
        <w:rPr>
          <w:rFonts w:ascii="Arial Narrow" w:hAnsi="Arial Narrow" w:cs="Tahoma"/>
          <w:sz w:val="22"/>
          <w:szCs w:val="22"/>
        </w:rPr>
        <w:t>t</w:t>
      </w:r>
      <w:r w:rsidRPr="00970A7C">
        <w:rPr>
          <w:rFonts w:ascii="Arial Narrow" w:hAnsi="Arial Narrow" w:cs="Tahoma"/>
          <w:sz w:val="22"/>
          <w:szCs w:val="22"/>
        </w:rPr>
        <w:t xml:space="preserve">he </w:t>
      </w:r>
      <w:r w:rsidRPr="00970A7C">
        <w:rPr>
          <w:rFonts w:ascii="Arial Narrow" w:hAnsi="Arial Narrow" w:cs="Tahoma"/>
          <w:noProof/>
          <w:sz w:val="22"/>
          <w:szCs w:val="22"/>
        </w:rPr>
        <w:t>Honourable</w:t>
      </w:r>
      <w:r w:rsidRPr="00970A7C">
        <w:rPr>
          <w:rFonts w:ascii="Arial Narrow" w:hAnsi="Arial Narrow" w:cs="Tahoma"/>
          <w:sz w:val="22"/>
          <w:szCs w:val="22"/>
        </w:rPr>
        <w:t xml:space="preserve"> Deepak </w:t>
      </w:r>
      <w:proofErr w:type="spellStart"/>
      <w:r w:rsidRPr="00970A7C">
        <w:rPr>
          <w:rFonts w:ascii="Arial Narrow" w:hAnsi="Arial Narrow" w:cs="Tahoma"/>
          <w:sz w:val="22"/>
          <w:szCs w:val="22"/>
        </w:rPr>
        <w:t>Obhrai</w:t>
      </w:r>
      <w:proofErr w:type="spellEnd"/>
      <w:r w:rsidRPr="00970A7C">
        <w:rPr>
          <w:rFonts w:ascii="Arial Narrow" w:hAnsi="Arial Narrow" w:cs="Tahoma"/>
          <w:sz w:val="22"/>
          <w:szCs w:val="22"/>
        </w:rPr>
        <w:t>, P.C., M.P. Calgary Forest Lawn</w:t>
      </w:r>
    </w:p>
    <w:p w14:paraId="5AAA1FA7" w14:textId="77777777" w:rsidR="007107F8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781EB8">
        <w:rPr>
          <w:rFonts w:ascii="Arial Narrow" w:hAnsi="Arial Narrow" w:cs="Tahoma"/>
          <w:sz w:val="22"/>
          <w:szCs w:val="22"/>
        </w:rPr>
        <w:t xml:space="preserve">Sandstone </w:t>
      </w:r>
      <w:proofErr w:type="spellStart"/>
      <w:r w:rsidRPr="00781EB8">
        <w:rPr>
          <w:rFonts w:ascii="Arial Narrow" w:hAnsi="Arial Narrow" w:cs="Tahoma"/>
          <w:sz w:val="22"/>
          <w:szCs w:val="22"/>
        </w:rPr>
        <w:t>MacEwan</w:t>
      </w:r>
      <w:proofErr w:type="spellEnd"/>
      <w:r w:rsidRPr="00781EB8">
        <w:rPr>
          <w:rFonts w:ascii="Arial Narrow" w:hAnsi="Arial Narrow" w:cs="Tahoma"/>
          <w:sz w:val="22"/>
          <w:szCs w:val="22"/>
        </w:rPr>
        <w:t xml:space="preserve"> Community Association</w:t>
      </w:r>
    </w:p>
    <w:p w14:paraId="4B8D2801" w14:textId="14BC58AF" w:rsidR="007107F8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B1410E">
        <w:rPr>
          <w:rFonts w:ascii="Arial Narrow" w:hAnsi="Arial Narrow" w:cs="Tahoma"/>
          <w:sz w:val="22"/>
          <w:szCs w:val="22"/>
        </w:rPr>
        <w:t>Signal Hill Community Association</w:t>
      </w:r>
    </w:p>
    <w:p w14:paraId="01447C25" w14:textId="77777777" w:rsidR="007107F8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proofErr w:type="spellStart"/>
      <w:r w:rsidRPr="00B1410E">
        <w:rPr>
          <w:rFonts w:ascii="Arial Narrow" w:hAnsi="Arial Narrow" w:cs="Tahoma"/>
          <w:sz w:val="22"/>
          <w:szCs w:val="22"/>
        </w:rPr>
        <w:t>Strathcona</w:t>
      </w:r>
      <w:proofErr w:type="spellEnd"/>
      <w:r w:rsidRPr="00B1410E">
        <w:rPr>
          <w:rFonts w:ascii="Arial Narrow" w:hAnsi="Arial Narrow" w:cs="Tahoma"/>
          <w:sz w:val="22"/>
          <w:szCs w:val="22"/>
        </w:rPr>
        <w:t>, Christie Park, Aspen Woods Community Association</w:t>
      </w:r>
    </w:p>
    <w:p w14:paraId="1F2D06F1" w14:textId="77777777" w:rsidR="00935651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r w:rsidRPr="00237C32">
        <w:rPr>
          <w:rFonts w:ascii="Arial Narrow" w:hAnsi="Arial Narrow" w:cs="Tahoma"/>
          <w:sz w:val="22"/>
          <w:szCs w:val="22"/>
        </w:rPr>
        <w:t>Temple Community Association</w:t>
      </w:r>
    </w:p>
    <w:p w14:paraId="6D639808" w14:textId="77777777" w:rsidR="00935651" w:rsidRDefault="00935651" w:rsidP="00935651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  <w:proofErr w:type="spellStart"/>
      <w:r w:rsidRPr="00970A7C">
        <w:rPr>
          <w:rFonts w:ascii="Arial Narrow" w:hAnsi="Arial Narrow" w:cs="Tahoma"/>
          <w:sz w:val="22"/>
          <w:szCs w:val="22"/>
        </w:rPr>
        <w:t>Whitehorn</w:t>
      </w:r>
      <w:proofErr w:type="spellEnd"/>
      <w:r w:rsidRPr="00970A7C">
        <w:rPr>
          <w:rFonts w:ascii="Arial Narrow" w:hAnsi="Arial Narrow" w:cs="Tahoma"/>
          <w:sz w:val="22"/>
          <w:szCs w:val="22"/>
        </w:rPr>
        <w:t xml:space="preserve"> Community Association</w:t>
      </w:r>
    </w:p>
    <w:p w14:paraId="3B5B3962" w14:textId="02D9A4A8" w:rsidR="007107F8" w:rsidRDefault="007107F8" w:rsidP="007107F8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</w:p>
    <w:p w14:paraId="35B5494F" w14:textId="77777777" w:rsidR="00970A7C" w:rsidRDefault="00970A7C" w:rsidP="00970A7C">
      <w:pPr>
        <w:tabs>
          <w:tab w:val="left" w:pos="1980"/>
          <w:tab w:val="left" w:pos="5490"/>
        </w:tabs>
        <w:ind w:left="1980"/>
        <w:rPr>
          <w:rFonts w:ascii="Arial Narrow" w:hAnsi="Arial Narrow" w:cs="Tahoma"/>
          <w:sz w:val="22"/>
          <w:szCs w:val="22"/>
        </w:rPr>
      </w:pPr>
    </w:p>
    <w:p w14:paraId="3DC1AB7B" w14:textId="308153AC" w:rsidR="000D13B0" w:rsidRDefault="000D13B0">
      <w:pPr>
        <w:rPr>
          <w:rFonts w:ascii="Arial Narrow" w:hAnsi="Arial Narrow" w:cs="Tahoma"/>
          <w:sz w:val="22"/>
          <w:szCs w:val="22"/>
        </w:rPr>
      </w:pPr>
    </w:p>
    <w:p w14:paraId="49DC5C82" w14:textId="77777777" w:rsidR="00E33A9D" w:rsidRPr="00A864A4" w:rsidRDefault="00E33A9D" w:rsidP="00B3326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 Narrow" w:hAnsi="Arial Narrow" w:cs="Arial"/>
          <w:b/>
          <w:bCs/>
          <w:sz w:val="22"/>
          <w:szCs w:val="22"/>
        </w:rPr>
      </w:pPr>
      <w:r w:rsidRPr="00A864A4">
        <w:rPr>
          <w:rFonts w:ascii="Arial Narrow" w:hAnsi="Arial Narrow" w:cs="Arial"/>
          <w:b/>
          <w:bCs/>
          <w:sz w:val="22"/>
          <w:szCs w:val="22"/>
        </w:rPr>
        <w:t>CALL TO ORDER</w:t>
      </w:r>
    </w:p>
    <w:p w14:paraId="25D5C45D" w14:textId="77777777" w:rsidR="00E33A9D" w:rsidRPr="00A864A4" w:rsidRDefault="00E33A9D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b/>
          <w:bCs/>
          <w:sz w:val="22"/>
          <w:szCs w:val="22"/>
        </w:rPr>
      </w:pPr>
    </w:p>
    <w:p w14:paraId="14DAF529" w14:textId="1B5B0F9D" w:rsidR="00B97E70" w:rsidRPr="001F11FA" w:rsidRDefault="00DF272E" w:rsidP="00DF272E">
      <w:pPr>
        <w:tabs>
          <w:tab w:val="left" w:pos="720"/>
        </w:tabs>
        <w:jc w:val="both"/>
        <w:rPr>
          <w:rFonts w:ascii="Arial Narrow" w:hAnsi="Arial Narrow" w:cs="Arial"/>
          <w:bCs/>
          <w:sz w:val="22"/>
          <w:szCs w:val="22"/>
          <w:lang w:val="en-CA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EC44D1">
        <w:rPr>
          <w:rFonts w:ascii="Arial Narrow" w:hAnsi="Arial Narrow" w:cs="Arial"/>
          <w:bCs/>
          <w:noProof/>
          <w:sz w:val="22"/>
          <w:szCs w:val="22"/>
        </w:rPr>
        <w:t>The m</w:t>
      </w:r>
      <w:r w:rsidR="00574DC0" w:rsidRPr="00EC44D1">
        <w:rPr>
          <w:rFonts w:ascii="Arial Narrow" w:hAnsi="Arial Narrow" w:cs="Arial"/>
          <w:bCs/>
          <w:noProof/>
          <w:sz w:val="22"/>
          <w:szCs w:val="22"/>
        </w:rPr>
        <w:t>ee</w:t>
      </w:r>
      <w:r w:rsidR="003523F3" w:rsidRPr="00EC44D1">
        <w:rPr>
          <w:rFonts w:ascii="Arial Narrow" w:hAnsi="Arial Narrow" w:cs="Arial"/>
          <w:bCs/>
          <w:noProof/>
          <w:sz w:val="22"/>
          <w:szCs w:val="22"/>
        </w:rPr>
        <w:t>ting</w:t>
      </w:r>
      <w:r w:rsidR="003523F3">
        <w:rPr>
          <w:rFonts w:ascii="Arial Narrow" w:hAnsi="Arial Narrow" w:cs="Arial"/>
          <w:bCs/>
          <w:sz w:val="22"/>
          <w:szCs w:val="22"/>
        </w:rPr>
        <w:t xml:space="preserve"> was called to order </w:t>
      </w:r>
      <w:r w:rsidR="00935651">
        <w:rPr>
          <w:rFonts w:ascii="Arial Narrow" w:hAnsi="Arial Narrow" w:cs="Arial"/>
          <w:bCs/>
          <w:sz w:val="22"/>
          <w:szCs w:val="22"/>
        </w:rPr>
        <w:t>at 6:35</w:t>
      </w:r>
      <w:r w:rsidR="000277E7">
        <w:rPr>
          <w:rFonts w:ascii="Arial Narrow" w:hAnsi="Arial Narrow" w:cs="Arial"/>
          <w:bCs/>
          <w:sz w:val="22"/>
          <w:szCs w:val="22"/>
          <w:lang w:val="en-CA"/>
        </w:rPr>
        <w:t xml:space="preserve"> p.m.</w:t>
      </w:r>
    </w:p>
    <w:p w14:paraId="2EFBE369" w14:textId="6C73C90B" w:rsidR="00491E03" w:rsidRDefault="00491E03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br w:type="page"/>
      </w:r>
    </w:p>
    <w:p w14:paraId="30F4A9DA" w14:textId="77777777" w:rsidR="00234D5F" w:rsidRDefault="00234D5F" w:rsidP="00DF272E">
      <w:pPr>
        <w:tabs>
          <w:tab w:val="left" w:pos="72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6AC9C8CF" w14:textId="77777777" w:rsidR="00863657" w:rsidRPr="003751D3" w:rsidRDefault="00863657" w:rsidP="003751D3">
      <w:pPr>
        <w:pStyle w:val="ListParagraph"/>
        <w:numPr>
          <w:ilvl w:val="0"/>
          <w:numId w:val="39"/>
        </w:numPr>
        <w:ind w:left="720"/>
        <w:rPr>
          <w:rFonts w:ascii="Arial Narrow" w:hAnsi="Arial Narrow" w:cstheme="minorHAnsi"/>
          <w:b/>
          <w:sz w:val="22"/>
          <w:szCs w:val="22"/>
          <w:u w:val="single"/>
        </w:rPr>
      </w:pPr>
      <w:r w:rsidRPr="003751D3">
        <w:rPr>
          <w:rFonts w:ascii="Arial Narrow" w:hAnsi="Arial Narrow" w:cstheme="minorHAnsi"/>
          <w:b/>
          <w:sz w:val="22"/>
          <w:szCs w:val="22"/>
          <w:u w:val="single"/>
        </w:rPr>
        <w:t>Welcome &amp; Introductions</w:t>
      </w:r>
    </w:p>
    <w:p w14:paraId="5A29ADA0" w14:textId="77777777" w:rsidR="00863657" w:rsidRPr="00DA48D8" w:rsidRDefault="00863657" w:rsidP="00B15BEF">
      <w:pPr>
        <w:pStyle w:val="Default"/>
        <w:ind w:left="720"/>
        <w:jc w:val="both"/>
        <w:rPr>
          <w:rFonts w:ascii="Arial Narrow" w:hAnsi="Arial Narrow" w:cstheme="minorHAnsi"/>
          <w:sz w:val="22"/>
          <w:szCs w:val="22"/>
          <w:lang w:val="en-CA"/>
        </w:rPr>
      </w:pPr>
    </w:p>
    <w:p w14:paraId="0BF6B9DB" w14:textId="3166694D" w:rsidR="00326E09" w:rsidRDefault="00AD3DC1" w:rsidP="00AD3DC1">
      <w:pPr>
        <w:tabs>
          <w:tab w:val="left" w:pos="720"/>
        </w:tabs>
        <w:ind w:left="720"/>
        <w:jc w:val="both"/>
        <w:rPr>
          <w:rFonts w:ascii="Arial Narrow" w:hAnsi="Arial Narrow" w:cs="Arial"/>
          <w:bCs/>
          <w:sz w:val="22"/>
          <w:szCs w:val="22"/>
        </w:rPr>
      </w:pPr>
      <w:proofErr w:type="spellStart"/>
      <w:r w:rsidRPr="00AD3DC1">
        <w:rPr>
          <w:rFonts w:ascii="Arial Narrow" w:hAnsi="Arial Narrow" w:cs="Arial"/>
          <w:bCs/>
          <w:sz w:val="22"/>
          <w:szCs w:val="22"/>
        </w:rPr>
        <w:t>Carmelle</w:t>
      </w:r>
      <w:proofErr w:type="spellEnd"/>
      <w:r w:rsidRPr="00AD3DC1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AD3DC1">
        <w:rPr>
          <w:rFonts w:ascii="Arial Narrow" w:hAnsi="Arial Narrow" w:cs="Arial"/>
          <w:bCs/>
          <w:sz w:val="22"/>
          <w:szCs w:val="22"/>
        </w:rPr>
        <w:t>Hunka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Pr="00AD3DC1">
        <w:rPr>
          <w:rFonts w:ascii="Arial Narrow" w:hAnsi="Arial Narrow" w:cs="Arial"/>
          <w:bCs/>
          <w:sz w:val="22"/>
          <w:szCs w:val="22"/>
        </w:rPr>
        <w:t xml:space="preserve">General Counsel and </w:t>
      </w:r>
      <w:r w:rsidR="00935651">
        <w:rPr>
          <w:rFonts w:ascii="Arial Narrow" w:hAnsi="Arial Narrow" w:cs="Arial"/>
          <w:bCs/>
          <w:sz w:val="22"/>
          <w:szCs w:val="22"/>
        </w:rPr>
        <w:t>Vice President</w:t>
      </w:r>
      <w:r w:rsidR="00A86890">
        <w:rPr>
          <w:rFonts w:ascii="Arial Narrow" w:hAnsi="Arial Narrow" w:cs="Arial"/>
          <w:bCs/>
          <w:sz w:val="22"/>
          <w:szCs w:val="22"/>
        </w:rPr>
        <w:t xml:space="preserve"> of</w:t>
      </w:r>
      <w:r w:rsidR="00935651">
        <w:rPr>
          <w:rFonts w:ascii="Arial Narrow" w:hAnsi="Arial Narrow" w:cs="Arial"/>
          <w:bCs/>
          <w:sz w:val="22"/>
          <w:szCs w:val="22"/>
        </w:rPr>
        <w:t xml:space="preserve"> Risk and Compliance and Corporate Secretary</w:t>
      </w:r>
      <w:r>
        <w:rPr>
          <w:rFonts w:ascii="Arial Narrow" w:hAnsi="Arial Narrow" w:cs="Arial"/>
          <w:bCs/>
          <w:sz w:val="22"/>
          <w:szCs w:val="22"/>
        </w:rPr>
        <w:t xml:space="preserve">, </w:t>
      </w:r>
      <w:r w:rsidR="008261DB">
        <w:rPr>
          <w:rFonts w:ascii="Arial Narrow" w:hAnsi="Arial Narrow" w:cs="Arial"/>
          <w:bCs/>
          <w:sz w:val="22"/>
          <w:szCs w:val="22"/>
        </w:rPr>
        <w:t>from</w:t>
      </w:r>
      <w:r w:rsidR="005C6331" w:rsidRPr="00086787">
        <w:rPr>
          <w:rFonts w:ascii="Arial Narrow" w:hAnsi="Arial Narrow" w:cs="Arial"/>
          <w:bCs/>
          <w:sz w:val="22"/>
          <w:szCs w:val="22"/>
        </w:rPr>
        <w:t xml:space="preserve"> </w:t>
      </w:r>
      <w:r w:rsidR="00F13C90">
        <w:rPr>
          <w:rFonts w:ascii="Arial Narrow" w:hAnsi="Arial Narrow" w:cs="Arial"/>
          <w:bCs/>
          <w:sz w:val="22"/>
          <w:szCs w:val="22"/>
        </w:rPr>
        <w:t xml:space="preserve">The </w:t>
      </w:r>
      <w:r w:rsidR="00863657" w:rsidRPr="00086787">
        <w:rPr>
          <w:rFonts w:ascii="Arial Narrow" w:hAnsi="Arial Narrow" w:cs="Arial"/>
          <w:bCs/>
          <w:sz w:val="22"/>
          <w:szCs w:val="22"/>
        </w:rPr>
        <w:t>Calgary Airport Autho</w:t>
      </w:r>
      <w:r w:rsidR="00626366">
        <w:rPr>
          <w:rFonts w:ascii="Arial Narrow" w:hAnsi="Arial Narrow" w:cs="Arial"/>
          <w:bCs/>
          <w:sz w:val="22"/>
          <w:szCs w:val="22"/>
        </w:rPr>
        <w:t xml:space="preserve">rity started the meeting with a </w:t>
      </w:r>
      <w:r w:rsidR="00075F6A">
        <w:rPr>
          <w:rFonts w:ascii="Arial Narrow" w:hAnsi="Arial Narrow" w:cs="Arial"/>
          <w:bCs/>
          <w:sz w:val="22"/>
          <w:szCs w:val="22"/>
        </w:rPr>
        <w:t>word of welcome and introduced the agenda</w:t>
      </w:r>
      <w:r w:rsidR="0038648D">
        <w:rPr>
          <w:rFonts w:ascii="Arial Narrow" w:hAnsi="Arial Narrow" w:cs="Arial"/>
          <w:bCs/>
          <w:sz w:val="22"/>
          <w:szCs w:val="22"/>
        </w:rPr>
        <w:t>.</w:t>
      </w:r>
    </w:p>
    <w:p w14:paraId="1344BB29" w14:textId="77777777" w:rsidR="00626366" w:rsidRDefault="00626366" w:rsidP="00075F6A">
      <w:pPr>
        <w:tabs>
          <w:tab w:val="left" w:pos="72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4ECCDB00" w14:textId="4EFE59F7" w:rsidR="00B15BEF" w:rsidRPr="00AD3DC1" w:rsidRDefault="00DB1AC4" w:rsidP="008964F4">
      <w:pPr>
        <w:tabs>
          <w:tab w:val="left" w:pos="720"/>
        </w:tabs>
        <w:ind w:left="7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Speakers for the evening included</w:t>
      </w:r>
      <w:r w:rsidR="008964F4" w:rsidRPr="008964F4">
        <w:t xml:space="preserve"> </w:t>
      </w:r>
      <w:r w:rsidR="008964F4" w:rsidRPr="008964F4">
        <w:rPr>
          <w:rFonts w:ascii="Arial Narrow" w:hAnsi="Arial Narrow" w:cs="Arial"/>
          <w:bCs/>
          <w:sz w:val="22"/>
          <w:szCs w:val="22"/>
        </w:rPr>
        <w:t xml:space="preserve">Jonathan </w:t>
      </w:r>
      <w:proofErr w:type="spellStart"/>
      <w:r w:rsidR="008964F4" w:rsidRPr="008964F4">
        <w:rPr>
          <w:rFonts w:ascii="Arial Narrow" w:hAnsi="Arial Narrow" w:cs="Arial"/>
          <w:bCs/>
          <w:sz w:val="22"/>
          <w:szCs w:val="22"/>
        </w:rPr>
        <w:t>Bagg</w:t>
      </w:r>
      <w:proofErr w:type="spellEnd"/>
      <w:r w:rsidR="008964F4" w:rsidRPr="008964F4">
        <w:rPr>
          <w:rFonts w:ascii="Arial Narrow" w:hAnsi="Arial Narrow" w:cs="Arial"/>
          <w:bCs/>
          <w:sz w:val="22"/>
          <w:szCs w:val="22"/>
        </w:rPr>
        <w:t>, Senior</w:t>
      </w:r>
      <w:r w:rsidR="008964F4">
        <w:rPr>
          <w:rFonts w:ascii="Arial Narrow" w:hAnsi="Arial Narrow" w:cs="Arial"/>
          <w:bCs/>
          <w:sz w:val="22"/>
          <w:szCs w:val="22"/>
        </w:rPr>
        <w:t xml:space="preserve"> </w:t>
      </w:r>
      <w:r w:rsidR="008964F4" w:rsidRPr="008964F4">
        <w:rPr>
          <w:rFonts w:ascii="Arial Narrow" w:hAnsi="Arial Narrow" w:cs="Arial"/>
          <w:bCs/>
          <w:sz w:val="22"/>
          <w:szCs w:val="22"/>
        </w:rPr>
        <w:t>Manager, Stakeholder an</w:t>
      </w:r>
      <w:r w:rsidR="008964F4">
        <w:rPr>
          <w:rFonts w:ascii="Arial Narrow" w:hAnsi="Arial Narrow" w:cs="Arial"/>
          <w:bCs/>
          <w:sz w:val="22"/>
          <w:szCs w:val="22"/>
        </w:rPr>
        <w:t>d Industry Relations, NAV Canada</w:t>
      </w:r>
      <w:r w:rsidR="00A86890">
        <w:rPr>
          <w:rFonts w:ascii="Arial Narrow" w:hAnsi="Arial Narrow" w:cs="Arial"/>
          <w:bCs/>
          <w:sz w:val="22"/>
          <w:szCs w:val="22"/>
        </w:rPr>
        <w:t xml:space="preserve">, Doug </w:t>
      </w:r>
      <w:proofErr w:type="spellStart"/>
      <w:r w:rsidR="00A86890">
        <w:rPr>
          <w:rFonts w:ascii="Arial Narrow" w:hAnsi="Arial Narrow" w:cs="Arial"/>
          <w:bCs/>
          <w:sz w:val="22"/>
          <w:szCs w:val="22"/>
        </w:rPr>
        <w:t>Francoeur</w:t>
      </w:r>
      <w:proofErr w:type="spellEnd"/>
      <w:r w:rsidR="00A86890">
        <w:rPr>
          <w:rFonts w:ascii="Arial Narrow" w:hAnsi="Arial Narrow" w:cs="Arial"/>
          <w:bCs/>
          <w:sz w:val="22"/>
          <w:szCs w:val="22"/>
        </w:rPr>
        <w:t xml:space="preserve">, Director, Compliance and Safety at the Calgary Airport Authority and </w:t>
      </w:r>
      <w:r w:rsidR="00344F1A">
        <w:rPr>
          <w:rFonts w:ascii="Arial Narrow" w:hAnsi="Arial Narrow" w:cs="Arial"/>
          <w:bCs/>
          <w:sz w:val="22"/>
          <w:szCs w:val="22"/>
        </w:rPr>
        <w:t xml:space="preserve">Marta Bristow, </w:t>
      </w:r>
      <w:r w:rsidR="00A86890" w:rsidRPr="00AD3DC1">
        <w:rPr>
          <w:rFonts w:ascii="Arial Narrow" w:hAnsi="Arial Narrow" w:cs="Arial"/>
          <w:bCs/>
          <w:sz w:val="22"/>
          <w:szCs w:val="22"/>
        </w:rPr>
        <w:t>Environmental</w:t>
      </w:r>
      <w:r w:rsidR="00AD3DC1" w:rsidRPr="00AD3DC1">
        <w:rPr>
          <w:rFonts w:ascii="Arial Narrow" w:hAnsi="Arial Narrow" w:cs="Arial"/>
          <w:bCs/>
          <w:sz w:val="22"/>
          <w:szCs w:val="22"/>
        </w:rPr>
        <w:t xml:space="preserve"> Specialist</w:t>
      </w:r>
      <w:r w:rsidR="00344F1A">
        <w:rPr>
          <w:rFonts w:ascii="Arial Narrow" w:hAnsi="Arial Narrow" w:cs="Arial"/>
          <w:bCs/>
          <w:sz w:val="22"/>
          <w:szCs w:val="22"/>
        </w:rPr>
        <w:t xml:space="preserve"> </w:t>
      </w:r>
      <w:r w:rsidR="00AD3DC1">
        <w:rPr>
          <w:rFonts w:ascii="Arial Narrow" w:hAnsi="Arial Narrow" w:cs="Arial"/>
          <w:bCs/>
          <w:sz w:val="22"/>
          <w:szCs w:val="22"/>
        </w:rPr>
        <w:t>at The Calgary Airport Authority.</w:t>
      </w:r>
    </w:p>
    <w:p w14:paraId="2F28A35A" w14:textId="141AFDF8" w:rsidR="003751D3" w:rsidRPr="003751D3" w:rsidRDefault="00DA48D8" w:rsidP="003751D3">
      <w:pPr>
        <w:pStyle w:val="BodyText"/>
        <w:numPr>
          <w:ilvl w:val="0"/>
          <w:numId w:val="2"/>
        </w:numPr>
        <w:spacing w:before="480" w:after="0"/>
        <w:jc w:val="both"/>
        <w:rPr>
          <w:rFonts w:ascii="Arial Narrow" w:hAnsi="Arial Narrow" w:cs="Tahoma"/>
          <w:b/>
          <w:sz w:val="22"/>
          <w:szCs w:val="22"/>
        </w:rPr>
      </w:pPr>
      <w:r w:rsidRPr="004320A1">
        <w:rPr>
          <w:rFonts w:ascii="Arial Narrow" w:hAnsi="Arial Narrow" w:cs="Tahoma"/>
          <w:b/>
          <w:sz w:val="22"/>
          <w:szCs w:val="22"/>
        </w:rPr>
        <w:t>BUSINESS</w:t>
      </w:r>
    </w:p>
    <w:p w14:paraId="5ABF98D1" w14:textId="4A17F878" w:rsidR="00C14E2A" w:rsidRPr="00225639" w:rsidRDefault="00433DDD" w:rsidP="003751D3">
      <w:pPr>
        <w:pStyle w:val="BodyText"/>
        <w:numPr>
          <w:ilvl w:val="0"/>
          <w:numId w:val="37"/>
        </w:numPr>
        <w:spacing w:before="36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>TRAN Committee Re</w:t>
      </w:r>
      <w:r w:rsidR="008701BF">
        <w:rPr>
          <w:rFonts w:ascii="Arial Narrow" w:hAnsi="Arial Narrow" w:cstheme="minorHAnsi"/>
          <w:b/>
          <w:sz w:val="22"/>
          <w:szCs w:val="22"/>
          <w:u w:val="single"/>
        </w:rPr>
        <w:t>port Update</w:t>
      </w:r>
      <w:r w:rsidR="00225639">
        <w:rPr>
          <w:rFonts w:ascii="Arial Narrow" w:hAnsi="Arial Narrow" w:cstheme="minorHAnsi"/>
          <w:b/>
          <w:sz w:val="22"/>
          <w:szCs w:val="22"/>
          <w:u w:val="single"/>
        </w:rPr>
        <w:t xml:space="preserve"> – </w:t>
      </w:r>
      <w:proofErr w:type="spellStart"/>
      <w:r w:rsidR="00225639">
        <w:rPr>
          <w:rFonts w:ascii="Arial Narrow" w:hAnsi="Arial Narrow" w:cstheme="minorHAnsi"/>
          <w:b/>
          <w:sz w:val="22"/>
          <w:szCs w:val="22"/>
          <w:u w:val="single"/>
        </w:rPr>
        <w:t>Carmelle</w:t>
      </w:r>
      <w:proofErr w:type="spellEnd"/>
      <w:r w:rsidR="00225639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proofErr w:type="spellStart"/>
      <w:r w:rsidR="00225639">
        <w:rPr>
          <w:rFonts w:ascii="Arial Narrow" w:hAnsi="Arial Narrow" w:cstheme="minorHAnsi"/>
          <w:b/>
          <w:sz w:val="22"/>
          <w:szCs w:val="22"/>
          <w:u w:val="single"/>
        </w:rPr>
        <w:t>Hunka</w:t>
      </w:r>
      <w:proofErr w:type="spellEnd"/>
      <w:r w:rsidR="00225639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</w:p>
    <w:p w14:paraId="3E7557C6" w14:textId="6987EFB0" w:rsidR="00B70599" w:rsidRDefault="00225639" w:rsidP="00B70599">
      <w:pPr>
        <w:tabs>
          <w:tab w:val="left" w:pos="720"/>
        </w:tabs>
        <w:ind w:left="72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The</w:t>
      </w:r>
      <w:r w:rsidR="00294809">
        <w:rPr>
          <w:rFonts w:ascii="Arial Narrow" w:hAnsi="Arial Narrow" w:cstheme="minorHAnsi"/>
          <w:sz w:val="22"/>
          <w:szCs w:val="22"/>
        </w:rPr>
        <w:t xml:space="preserve"> House of Commons Standing Committee on Transport, Infrastructure, and Communities (TRAN) initiated a study on the impacts of aircraft noise in the vicinity of major Canadian airports.  In October 2018, </w:t>
      </w:r>
      <w:proofErr w:type="spellStart"/>
      <w:r w:rsidR="00294809">
        <w:rPr>
          <w:rFonts w:ascii="Arial Narrow" w:hAnsi="Arial Narrow" w:cstheme="minorHAnsi"/>
          <w:sz w:val="22"/>
          <w:szCs w:val="22"/>
        </w:rPr>
        <w:t>Carmelle</w:t>
      </w:r>
      <w:proofErr w:type="spellEnd"/>
      <w:r w:rsidR="00294809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="00870A81">
        <w:rPr>
          <w:rFonts w:ascii="Arial Narrow" w:hAnsi="Arial Narrow" w:cstheme="minorHAnsi"/>
          <w:sz w:val="22"/>
          <w:szCs w:val="22"/>
        </w:rPr>
        <w:t>Hunka</w:t>
      </w:r>
      <w:proofErr w:type="spellEnd"/>
      <w:r w:rsidR="00870A81">
        <w:rPr>
          <w:rFonts w:ascii="Arial Narrow" w:hAnsi="Arial Narrow" w:cstheme="minorHAnsi"/>
          <w:sz w:val="22"/>
          <w:szCs w:val="22"/>
        </w:rPr>
        <w:t xml:space="preserve"> </w:t>
      </w:r>
      <w:r w:rsidR="00294809">
        <w:rPr>
          <w:rFonts w:ascii="Arial Narrow" w:hAnsi="Arial Narrow" w:cstheme="minorHAnsi"/>
          <w:sz w:val="22"/>
          <w:szCs w:val="22"/>
        </w:rPr>
        <w:t xml:space="preserve">and Bob Sartor, </w:t>
      </w:r>
      <w:r w:rsidR="00870A81">
        <w:rPr>
          <w:rFonts w:ascii="Arial Narrow" w:hAnsi="Arial Narrow" w:cstheme="minorHAnsi"/>
          <w:sz w:val="22"/>
          <w:szCs w:val="22"/>
        </w:rPr>
        <w:t>P</w:t>
      </w:r>
      <w:r w:rsidR="00294809">
        <w:rPr>
          <w:rFonts w:ascii="Arial Narrow" w:hAnsi="Arial Narrow" w:cstheme="minorHAnsi"/>
          <w:sz w:val="22"/>
          <w:szCs w:val="22"/>
        </w:rPr>
        <w:t>resident and CEO of the Calgary Airport Authority</w:t>
      </w:r>
      <w:r w:rsidR="00870A81">
        <w:rPr>
          <w:rFonts w:ascii="Arial Narrow" w:hAnsi="Arial Narrow" w:cstheme="minorHAnsi"/>
          <w:sz w:val="22"/>
          <w:szCs w:val="22"/>
        </w:rPr>
        <w:t>,</w:t>
      </w:r>
      <w:r w:rsidR="00294809">
        <w:rPr>
          <w:rFonts w:ascii="Arial Narrow" w:hAnsi="Arial Narrow" w:cstheme="minorHAnsi"/>
          <w:sz w:val="22"/>
          <w:szCs w:val="22"/>
        </w:rPr>
        <w:t xml:space="preserve"> travelled to Ottawa to speak to the TRAN Committee </w:t>
      </w:r>
      <w:r w:rsidR="00B70599">
        <w:rPr>
          <w:rFonts w:ascii="Arial Narrow" w:hAnsi="Arial Narrow" w:cstheme="minorHAnsi"/>
          <w:sz w:val="22"/>
          <w:szCs w:val="22"/>
        </w:rPr>
        <w:t xml:space="preserve">on behalf of the organization. </w:t>
      </w:r>
      <w:r w:rsidR="00B70599" w:rsidRPr="00B70599">
        <w:rPr>
          <w:rFonts w:ascii="Arial Narrow" w:hAnsi="Arial Narrow" w:cstheme="minorHAnsi"/>
          <w:sz w:val="22"/>
          <w:szCs w:val="22"/>
        </w:rPr>
        <w:t>The hearings included testimony from major Canadian airports (Toronto, Vancouver, Montreal, and Calgary), NAV CANADA, aerospace manufacturers, industry experts, Transport Canada, airlines</w:t>
      </w:r>
      <w:r w:rsidR="0034120B">
        <w:rPr>
          <w:rFonts w:ascii="Arial Narrow" w:hAnsi="Arial Narrow" w:cstheme="minorHAnsi"/>
          <w:sz w:val="22"/>
          <w:szCs w:val="22"/>
        </w:rPr>
        <w:t>, and various individuals representing communities and academia</w:t>
      </w:r>
      <w:r w:rsidR="00B70599">
        <w:rPr>
          <w:rFonts w:ascii="Arial Narrow" w:hAnsi="Arial Narrow" w:cstheme="minorHAnsi"/>
          <w:sz w:val="22"/>
          <w:szCs w:val="22"/>
        </w:rPr>
        <w:t>.</w:t>
      </w:r>
      <w:r w:rsidR="00DD0AD7">
        <w:rPr>
          <w:rFonts w:ascii="Arial Narrow" w:hAnsi="Arial Narrow" w:cstheme="minorHAnsi"/>
          <w:sz w:val="22"/>
          <w:szCs w:val="22"/>
        </w:rPr>
        <w:t xml:space="preserve"> </w:t>
      </w:r>
    </w:p>
    <w:p w14:paraId="5AC8B8FE" w14:textId="77777777" w:rsidR="00B70599" w:rsidRDefault="00B70599" w:rsidP="00B70599">
      <w:pPr>
        <w:tabs>
          <w:tab w:val="left" w:pos="720"/>
        </w:tabs>
        <w:ind w:left="720"/>
        <w:rPr>
          <w:rFonts w:ascii="Arial Narrow" w:hAnsi="Arial Narrow" w:cstheme="minorHAnsi"/>
          <w:sz w:val="22"/>
          <w:szCs w:val="22"/>
        </w:rPr>
      </w:pPr>
    </w:p>
    <w:p w14:paraId="23E25673" w14:textId="36B50D37" w:rsidR="0034334A" w:rsidRPr="00FF6BAD" w:rsidRDefault="00FF6BAD" w:rsidP="00B70599">
      <w:pPr>
        <w:tabs>
          <w:tab w:val="left" w:pos="720"/>
        </w:tabs>
        <w:ind w:left="72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The final report was published in March 2019 with a list of 16 recommendations. The Minister of transport has 120 days to respond. The report is available here: </w:t>
      </w:r>
      <w:hyperlink r:id="rId8" w:history="1">
        <w:r w:rsidR="00105FD4" w:rsidRPr="00FF6BAD">
          <w:rPr>
            <w:rStyle w:val="Hyperlink"/>
            <w:rFonts w:ascii="Arial Narrow" w:hAnsi="Arial Narrow" w:cstheme="minorHAnsi"/>
            <w:sz w:val="22"/>
            <w:szCs w:val="22"/>
            <w:lang w:val="en-CA"/>
          </w:rPr>
          <w:t>http</w:t>
        </w:r>
      </w:hyperlink>
      <w:hyperlink r:id="rId9" w:history="1">
        <w:proofErr w:type="gramStart"/>
        <w:r w:rsidR="00105FD4" w:rsidRPr="00FF6BAD">
          <w:rPr>
            <w:rStyle w:val="Hyperlink"/>
            <w:rFonts w:ascii="Arial Narrow" w:hAnsi="Arial Narrow" w:cstheme="minorHAnsi"/>
            <w:sz w:val="22"/>
            <w:szCs w:val="22"/>
            <w:lang w:val="en-CA"/>
          </w:rPr>
          <w:t>:/</w:t>
        </w:r>
        <w:proofErr w:type="gramEnd"/>
        <w:r w:rsidR="00105FD4" w:rsidRPr="00FF6BAD">
          <w:rPr>
            <w:rStyle w:val="Hyperlink"/>
            <w:rFonts w:ascii="Arial Narrow" w:hAnsi="Arial Narrow" w:cstheme="minorHAnsi"/>
            <w:sz w:val="22"/>
            <w:szCs w:val="22"/>
            <w:lang w:val="en-CA"/>
          </w:rPr>
          <w:t>/</w:t>
        </w:r>
      </w:hyperlink>
      <w:hyperlink r:id="rId10" w:history="1">
        <w:r w:rsidR="00105FD4" w:rsidRPr="00FF6BAD">
          <w:rPr>
            <w:rStyle w:val="Hyperlink"/>
            <w:rFonts w:ascii="Arial Narrow" w:hAnsi="Arial Narrow" w:cstheme="minorHAnsi"/>
            <w:sz w:val="22"/>
            <w:szCs w:val="22"/>
            <w:lang w:val="en-CA"/>
          </w:rPr>
          <w:t>www.ourcommons.ca/Committees/en/TRAN</w:t>
        </w:r>
      </w:hyperlink>
    </w:p>
    <w:p w14:paraId="25B6B6EF" w14:textId="77777777" w:rsidR="00033541" w:rsidRDefault="00033541" w:rsidP="00FF6BAD">
      <w:pPr>
        <w:rPr>
          <w:rFonts w:ascii="Arial Narrow" w:hAnsi="Arial Narrow" w:cstheme="minorHAnsi"/>
          <w:sz w:val="22"/>
          <w:szCs w:val="22"/>
        </w:rPr>
      </w:pPr>
    </w:p>
    <w:p w14:paraId="762368CC" w14:textId="58C19004" w:rsidR="00736B82" w:rsidRPr="00736B82" w:rsidRDefault="00736B82" w:rsidP="00736B82">
      <w:pPr>
        <w:ind w:left="720" w:hanging="720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736B82">
        <w:rPr>
          <w:rFonts w:ascii="Arial Narrow" w:hAnsi="Arial Narrow" w:cstheme="minorHAnsi"/>
          <w:i/>
          <w:sz w:val="22"/>
          <w:szCs w:val="22"/>
        </w:rPr>
        <w:t>Note: since the June 19</w:t>
      </w:r>
      <w:r w:rsidRPr="00736B82">
        <w:rPr>
          <w:rFonts w:ascii="Arial Narrow" w:hAnsi="Arial Narrow" w:cstheme="minorHAnsi"/>
          <w:i/>
          <w:sz w:val="22"/>
          <w:szCs w:val="22"/>
          <w:vertAlign w:val="superscript"/>
        </w:rPr>
        <w:t>th</w:t>
      </w:r>
      <w:r w:rsidRPr="00736B82">
        <w:rPr>
          <w:rFonts w:ascii="Arial Narrow" w:hAnsi="Arial Narrow" w:cstheme="minorHAnsi"/>
          <w:i/>
          <w:sz w:val="22"/>
          <w:szCs w:val="22"/>
        </w:rPr>
        <w:t xml:space="preserve"> meeting, Transport Canada has released its response to the report, which can be viewed</w:t>
      </w:r>
      <w:r w:rsidR="00D5136E">
        <w:rPr>
          <w:rFonts w:ascii="Arial Narrow" w:hAnsi="Arial Narrow" w:cstheme="minorHAnsi"/>
          <w:i/>
          <w:sz w:val="22"/>
          <w:szCs w:val="22"/>
        </w:rPr>
        <w:t xml:space="preserve"> at: </w:t>
      </w:r>
      <w:hyperlink r:id="rId11" w:history="1">
        <w:r w:rsidR="00D5136E" w:rsidRPr="00E85A96">
          <w:rPr>
            <w:rStyle w:val="Hyperlink"/>
            <w:rFonts w:ascii="Arial Narrow" w:hAnsi="Arial Narrow" w:cstheme="minorHAnsi"/>
            <w:i/>
            <w:sz w:val="22"/>
            <w:szCs w:val="22"/>
          </w:rPr>
          <w:t>https://www.ourcommons.ca/DocumentViewer/en/42-1/TRAN/report-28/response-8512-421-533</w:t>
        </w:r>
      </w:hyperlink>
    </w:p>
    <w:p w14:paraId="0028EEBF" w14:textId="77777777" w:rsidR="008B673A" w:rsidRDefault="008B673A" w:rsidP="00FF6BAD">
      <w:pPr>
        <w:rPr>
          <w:rFonts w:ascii="Arial Narrow" w:hAnsi="Arial Narrow" w:cstheme="minorHAnsi"/>
          <w:sz w:val="22"/>
          <w:szCs w:val="22"/>
        </w:rPr>
      </w:pPr>
    </w:p>
    <w:p w14:paraId="6D94C570" w14:textId="0F891378" w:rsidR="00491CD4" w:rsidRPr="00033541" w:rsidRDefault="00B47CA3" w:rsidP="00033541">
      <w:pPr>
        <w:pStyle w:val="ListParagraph"/>
        <w:numPr>
          <w:ilvl w:val="0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  <w:u w:val="single"/>
        </w:rPr>
        <w:t>Operations Data on YYC</w:t>
      </w:r>
      <w:r w:rsidR="00C14E2A" w:rsidRPr="00033541">
        <w:rPr>
          <w:rFonts w:ascii="Arial Narrow" w:hAnsi="Arial Narrow" w:cstheme="minorHAnsi"/>
          <w:b/>
          <w:bCs/>
          <w:sz w:val="22"/>
          <w:szCs w:val="22"/>
          <w:u w:val="single"/>
        </w:rPr>
        <w:t>.com</w:t>
      </w:r>
      <w:r w:rsidR="00C14E2A" w:rsidRPr="00033541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243249" w:rsidRPr="00033541">
        <w:rPr>
          <w:rFonts w:ascii="Arial Narrow" w:hAnsi="Arial Narrow" w:cstheme="minorHAnsi"/>
          <w:b/>
          <w:sz w:val="22"/>
          <w:szCs w:val="22"/>
          <w:u w:val="single"/>
        </w:rPr>
        <w:t xml:space="preserve">– </w:t>
      </w:r>
      <w:r w:rsidR="002C046A">
        <w:rPr>
          <w:rFonts w:ascii="Arial Narrow" w:hAnsi="Arial Narrow" w:cstheme="minorHAnsi"/>
          <w:b/>
          <w:sz w:val="22"/>
          <w:szCs w:val="22"/>
          <w:u w:val="single"/>
        </w:rPr>
        <w:t>Marta Bristow</w:t>
      </w:r>
      <w:r w:rsidR="006D4980" w:rsidRPr="00033541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</w:p>
    <w:p w14:paraId="7F6758FD" w14:textId="77777777" w:rsidR="00033541" w:rsidRDefault="00033541" w:rsidP="00033541">
      <w:pPr>
        <w:pStyle w:val="ListParagraph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4B7D1D23" w14:textId="64EDB556" w:rsidR="00F66575" w:rsidRDefault="00033541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Monthly </w:t>
      </w:r>
      <w:r w:rsidR="009115A1">
        <w:rPr>
          <w:rFonts w:ascii="Arial Narrow" w:hAnsi="Arial Narrow" w:cstheme="minorHAnsi"/>
          <w:sz w:val="22"/>
          <w:szCs w:val="22"/>
        </w:rPr>
        <w:t xml:space="preserve">runway </w:t>
      </w:r>
      <w:r>
        <w:rPr>
          <w:rFonts w:ascii="Arial Narrow" w:hAnsi="Arial Narrow" w:cstheme="minorHAnsi"/>
          <w:sz w:val="22"/>
          <w:szCs w:val="22"/>
        </w:rPr>
        <w:t>operations data continue</w:t>
      </w:r>
      <w:r w:rsidR="009115A1">
        <w:rPr>
          <w:rFonts w:ascii="Arial Narrow" w:hAnsi="Arial Narrow" w:cstheme="minorHAnsi"/>
          <w:sz w:val="22"/>
          <w:szCs w:val="22"/>
        </w:rPr>
        <w:t>s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71685C">
        <w:rPr>
          <w:rFonts w:ascii="Arial Narrow" w:hAnsi="Arial Narrow" w:cstheme="minorHAnsi"/>
          <w:sz w:val="22"/>
          <w:szCs w:val="22"/>
        </w:rPr>
        <w:t xml:space="preserve">to be posted on </w:t>
      </w:r>
      <w:r w:rsidR="00F66575">
        <w:rPr>
          <w:rFonts w:ascii="Arial Narrow" w:hAnsi="Arial Narrow" w:cstheme="minorHAnsi"/>
          <w:sz w:val="22"/>
          <w:szCs w:val="22"/>
        </w:rPr>
        <w:t xml:space="preserve">the YYC website at </w:t>
      </w:r>
      <w:hyperlink r:id="rId12" w:history="1">
        <w:r w:rsidR="00F66575" w:rsidRPr="00195740">
          <w:rPr>
            <w:rStyle w:val="Hyperlink"/>
            <w:rFonts w:ascii="Arial Narrow" w:hAnsi="Arial Narrow" w:cstheme="minorHAnsi"/>
            <w:sz w:val="22"/>
            <w:szCs w:val="22"/>
          </w:rPr>
          <w:t>www.yyc.com/noise</w:t>
        </w:r>
      </w:hyperlink>
      <w:r w:rsidR="0071685C">
        <w:rPr>
          <w:rFonts w:ascii="Arial Narrow" w:hAnsi="Arial Narrow" w:cstheme="minorHAnsi"/>
          <w:sz w:val="22"/>
          <w:szCs w:val="22"/>
        </w:rPr>
        <w:t xml:space="preserve">. </w:t>
      </w:r>
    </w:p>
    <w:p w14:paraId="6A05D26F" w14:textId="77777777" w:rsidR="00F66575" w:rsidRDefault="00F66575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3ACDD321" w14:textId="722A39F0" w:rsidR="0096072A" w:rsidRDefault="009115A1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Going forward, the monthly summaries will include additional information about </w:t>
      </w:r>
      <w:r w:rsidR="00144310">
        <w:rPr>
          <w:rFonts w:ascii="Arial Narrow" w:hAnsi="Arial Narrow" w:cstheme="minorHAnsi"/>
          <w:sz w:val="22"/>
          <w:szCs w:val="22"/>
        </w:rPr>
        <w:t xml:space="preserve">the factors that influenced runway usage that month </w:t>
      </w:r>
      <w:r>
        <w:rPr>
          <w:rFonts w:ascii="Arial Narrow" w:hAnsi="Arial Narrow" w:cstheme="minorHAnsi"/>
          <w:sz w:val="22"/>
          <w:szCs w:val="22"/>
        </w:rPr>
        <w:t>(wind direction, construction impacts, etc.)</w:t>
      </w:r>
    </w:p>
    <w:p w14:paraId="2327E2CE" w14:textId="77777777" w:rsidR="002C046A" w:rsidRDefault="002C046A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07C087DD" w14:textId="77777777" w:rsidR="008B673A" w:rsidRDefault="008B673A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53003C01" w14:textId="7D5A15E3" w:rsidR="002C046A" w:rsidRDefault="002C046A" w:rsidP="002C046A">
      <w:pPr>
        <w:pStyle w:val="ListParagraph"/>
        <w:numPr>
          <w:ilvl w:val="0"/>
          <w:numId w:val="37"/>
        </w:numPr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>Runway and Taxiways Construction</w:t>
      </w:r>
      <w:r w:rsidR="00A94DDD">
        <w:rPr>
          <w:rFonts w:ascii="Arial Narrow" w:hAnsi="Arial Narrow" w:cstheme="minorHAnsi"/>
          <w:b/>
          <w:sz w:val="22"/>
          <w:szCs w:val="22"/>
          <w:u w:val="single"/>
        </w:rPr>
        <w:t xml:space="preserve"> Update</w:t>
      </w: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 – Doug </w:t>
      </w:r>
      <w:proofErr w:type="spellStart"/>
      <w:r>
        <w:rPr>
          <w:rFonts w:ascii="Arial Narrow" w:hAnsi="Arial Narrow" w:cstheme="minorHAnsi"/>
          <w:b/>
          <w:sz w:val="22"/>
          <w:szCs w:val="22"/>
          <w:u w:val="single"/>
        </w:rPr>
        <w:t>Francoeur</w:t>
      </w:r>
      <w:proofErr w:type="spellEnd"/>
    </w:p>
    <w:p w14:paraId="4B0AE168" w14:textId="77777777" w:rsidR="002C046A" w:rsidRDefault="002C046A" w:rsidP="002C046A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4E279D45" w14:textId="5BDBDD39" w:rsidR="00496E96" w:rsidRPr="00496E96" w:rsidRDefault="002C046A" w:rsidP="00496E96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There </w:t>
      </w:r>
      <w:r w:rsidR="00D5136E">
        <w:rPr>
          <w:rFonts w:ascii="Arial Narrow" w:hAnsi="Arial Narrow" w:cstheme="minorHAnsi"/>
          <w:sz w:val="22"/>
          <w:szCs w:val="22"/>
        </w:rPr>
        <w:t>are</w:t>
      </w:r>
      <w:r>
        <w:rPr>
          <w:rFonts w:ascii="Arial Narrow" w:hAnsi="Arial Narrow" w:cstheme="minorHAnsi"/>
          <w:sz w:val="22"/>
          <w:szCs w:val="22"/>
        </w:rPr>
        <w:t xml:space="preserve"> five airside construction projects (shown on slide) scheduled from March to the end of October 2019</w:t>
      </w:r>
      <w:r w:rsidR="00A94DDD">
        <w:rPr>
          <w:rFonts w:ascii="Arial Narrow" w:hAnsi="Arial Narrow" w:cstheme="minorHAnsi"/>
          <w:sz w:val="22"/>
          <w:szCs w:val="22"/>
        </w:rPr>
        <w:t xml:space="preserve"> that may impact runway usage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00B454C4" w14:textId="77777777" w:rsidR="002C046A" w:rsidRDefault="002C046A" w:rsidP="002C046A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Project 1 consists of Taxiway Kilo maintenance scheduled for June.  </w:t>
      </w:r>
    </w:p>
    <w:p w14:paraId="21248200" w14:textId="77777777" w:rsidR="002C046A" w:rsidRDefault="002C046A" w:rsidP="002C046A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Project 2 consists of concrete panel replacements on the main apron of the Domestic Terminal Building (DTB) which will take place from May to August.  </w:t>
      </w:r>
    </w:p>
    <w:p w14:paraId="109C0695" w14:textId="77777777" w:rsidR="002C046A" w:rsidRDefault="002C046A" w:rsidP="002C046A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Project 3 consist of Taxiway Juliette concrete panel replacements scheduled for the fall, from September and October.  </w:t>
      </w:r>
    </w:p>
    <w:p w14:paraId="4CB5332B" w14:textId="77777777" w:rsidR="002C046A" w:rsidRDefault="002C046A" w:rsidP="002C046A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Project 4 is continued work from last year on Taxiway Foxtrot with additional concrete panel replacements which wrapped up in April.</w:t>
      </w:r>
    </w:p>
    <w:p w14:paraId="5E63A116" w14:textId="21F40834" w:rsidR="002C046A" w:rsidRDefault="002C046A" w:rsidP="00A94DDD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Project 5 consists of a new apron that will be used from aircraft de-icing and parking.  This project is our largest construction project for 2019 and will take place over the entire construction se</w:t>
      </w:r>
      <w:r w:rsidR="00A94DDD">
        <w:rPr>
          <w:rFonts w:ascii="Arial Narrow" w:hAnsi="Arial Narrow" w:cstheme="minorHAnsi"/>
          <w:sz w:val="22"/>
          <w:szCs w:val="22"/>
        </w:rPr>
        <w:t xml:space="preserve">ason from March until October. </w:t>
      </w:r>
    </w:p>
    <w:p w14:paraId="29EB7820" w14:textId="77777777" w:rsidR="00A94DDD" w:rsidRPr="00A94DDD" w:rsidRDefault="00A94DDD" w:rsidP="00A94DDD">
      <w:pPr>
        <w:pStyle w:val="ListParagraph"/>
        <w:ind w:left="1440"/>
        <w:rPr>
          <w:rFonts w:ascii="Arial Narrow" w:hAnsi="Arial Narrow" w:cstheme="minorHAnsi"/>
          <w:sz w:val="22"/>
          <w:szCs w:val="22"/>
        </w:rPr>
      </w:pPr>
    </w:p>
    <w:p w14:paraId="2F27C11B" w14:textId="26108B9D" w:rsidR="002C046A" w:rsidRPr="00E617F9" w:rsidRDefault="00D84C88" w:rsidP="002C046A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When c</w:t>
      </w:r>
      <w:r w:rsidR="002C046A">
        <w:rPr>
          <w:rFonts w:ascii="Arial Narrow" w:hAnsi="Arial Narrow" w:cstheme="minorHAnsi"/>
          <w:sz w:val="22"/>
          <w:szCs w:val="22"/>
        </w:rPr>
        <w:t>onstruction</w:t>
      </w:r>
      <w:r>
        <w:rPr>
          <w:rFonts w:ascii="Arial Narrow" w:hAnsi="Arial Narrow" w:cstheme="minorHAnsi"/>
          <w:sz w:val="22"/>
          <w:szCs w:val="22"/>
        </w:rPr>
        <w:t xml:space="preserve"> activities are expected to have a significant impact on runway operations, notices will be posted in advance on the YYC website at </w:t>
      </w:r>
      <w:hyperlink r:id="rId13" w:history="1">
        <w:r w:rsidR="00EA5385" w:rsidRPr="00195740">
          <w:rPr>
            <w:rStyle w:val="Hyperlink"/>
            <w:rFonts w:ascii="Arial Narrow" w:hAnsi="Arial Narrow" w:cstheme="minorHAnsi"/>
            <w:sz w:val="22"/>
            <w:szCs w:val="22"/>
          </w:rPr>
          <w:t>www.yyc.com/noise</w:t>
        </w:r>
      </w:hyperlink>
      <w:r w:rsidR="002C046A">
        <w:rPr>
          <w:rFonts w:ascii="Arial Narrow" w:hAnsi="Arial Narrow" w:cstheme="minorHAnsi"/>
          <w:sz w:val="22"/>
          <w:szCs w:val="22"/>
        </w:rPr>
        <w:t xml:space="preserve">. </w:t>
      </w:r>
    </w:p>
    <w:p w14:paraId="64CE2221" w14:textId="77777777" w:rsidR="002C046A" w:rsidRDefault="002C046A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26C25195" w14:textId="77777777" w:rsidR="008B673A" w:rsidRDefault="008B673A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33958409" w14:textId="65249E3F" w:rsidR="00A94DDD" w:rsidRPr="00E617F9" w:rsidRDefault="00A94DDD" w:rsidP="00A94DDD">
      <w:pPr>
        <w:pStyle w:val="ListParagraph"/>
        <w:numPr>
          <w:ilvl w:val="0"/>
          <w:numId w:val="37"/>
        </w:numPr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>Update on Runway Use Trial</w:t>
      </w:r>
      <w:r w:rsidRPr="00E617F9">
        <w:rPr>
          <w:rFonts w:ascii="Arial Narrow" w:hAnsi="Arial Narrow" w:cstheme="minorHAnsi"/>
          <w:b/>
          <w:sz w:val="22"/>
          <w:szCs w:val="22"/>
          <w:u w:val="single"/>
        </w:rPr>
        <w:t xml:space="preserve"> – </w:t>
      </w: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Doug </w:t>
      </w:r>
      <w:proofErr w:type="spellStart"/>
      <w:r>
        <w:rPr>
          <w:rFonts w:ascii="Arial Narrow" w:hAnsi="Arial Narrow" w:cstheme="minorHAnsi"/>
          <w:b/>
          <w:sz w:val="22"/>
          <w:szCs w:val="22"/>
          <w:u w:val="single"/>
        </w:rPr>
        <w:t>Francoeur</w:t>
      </w:r>
      <w:proofErr w:type="spellEnd"/>
    </w:p>
    <w:p w14:paraId="09F72C0F" w14:textId="77777777" w:rsidR="00A94DDD" w:rsidRDefault="00A94DDD" w:rsidP="00A94DDD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48D7BB37" w14:textId="2510AEE5" w:rsidR="00A94DDD" w:rsidRDefault="00BB232B" w:rsidP="00A94DDD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Doug provided an update on t</w:t>
      </w:r>
      <w:r w:rsidR="00A94DDD">
        <w:rPr>
          <w:rFonts w:ascii="Arial Narrow" w:hAnsi="Arial Narrow" w:cstheme="minorHAnsi"/>
          <w:sz w:val="22"/>
          <w:szCs w:val="22"/>
        </w:rPr>
        <w:t>he runway use trial</w:t>
      </w:r>
      <w:r>
        <w:rPr>
          <w:rFonts w:ascii="Arial Narrow" w:hAnsi="Arial Narrow" w:cstheme="minorHAnsi"/>
          <w:sz w:val="22"/>
          <w:szCs w:val="22"/>
        </w:rPr>
        <w:t>, which involves alternating runway use on weekend days:</w:t>
      </w:r>
    </w:p>
    <w:p w14:paraId="6CBCE100" w14:textId="32EB7D96" w:rsidR="00BB232B" w:rsidRDefault="00BB232B" w:rsidP="00496E96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East runway is the primary departure runway on odd weekend days when south flow operations are active</w:t>
      </w:r>
    </w:p>
    <w:p w14:paraId="0C123E44" w14:textId="4D9E02AC" w:rsidR="00BB232B" w:rsidRDefault="00BB232B" w:rsidP="00496E96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West runway is the primary departure runway on even weekend days when south flow operations are active</w:t>
      </w:r>
    </w:p>
    <w:p w14:paraId="56D78236" w14:textId="77777777" w:rsidR="00654DE4" w:rsidRDefault="00654DE4" w:rsidP="00A94DDD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0F3DB6E4" w14:textId="7B3C4E13" w:rsidR="00BB232B" w:rsidRDefault="00667E43" w:rsidP="00A94DDD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The purpose of the trial is to improve the balance of aircraft departures on the southerly runways (17L and 17R) to spread out aircraft noise. </w:t>
      </w:r>
      <w:r w:rsidR="00BB232B">
        <w:rPr>
          <w:rFonts w:ascii="Arial Narrow" w:hAnsi="Arial Narrow" w:cstheme="minorHAnsi"/>
          <w:sz w:val="22"/>
          <w:szCs w:val="22"/>
        </w:rPr>
        <w:t>Impl</w:t>
      </w:r>
      <w:r w:rsidR="00233E84">
        <w:rPr>
          <w:rFonts w:ascii="Arial Narrow" w:hAnsi="Arial Narrow" w:cstheme="minorHAnsi"/>
          <w:sz w:val="22"/>
          <w:szCs w:val="22"/>
        </w:rPr>
        <w:t>ementation has been impacted by</w:t>
      </w:r>
      <w:r w:rsidR="00BB232B">
        <w:rPr>
          <w:rFonts w:ascii="Arial Narrow" w:hAnsi="Arial Narrow" w:cstheme="minorHAnsi"/>
          <w:sz w:val="22"/>
          <w:szCs w:val="22"/>
        </w:rPr>
        <w:t xml:space="preserve"> construction </w:t>
      </w:r>
      <w:r w:rsidR="00233E84">
        <w:rPr>
          <w:rFonts w:ascii="Arial Narrow" w:hAnsi="Arial Narrow" w:cstheme="minorHAnsi"/>
          <w:sz w:val="22"/>
          <w:szCs w:val="22"/>
        </w:rPr>
        <w:t xml:space="preserve">work </w:t>
      </w:r>
      <w:r w:rsidR="00BB232B">
        <w:rPr>
          <w:rFonts w:ascii="Arial Narrow" w:hAnsi="Arial Narrow" w:cstheme="minorHAnsi"/>
          <w:sz w:val="22"/>
          <w:szCs w:val="22"/>
        </w:rPr>
        <w:t>and other operational constraints</w:t>
      </w:r>
      <w:r w:rsidR="00654DE4">
        <w:rPr>
          <w:rFonts w:ascii="Arial Narrow" w:hAnsi="Arial Narrow" w:cstheme="minorHAnsi"/>
          <w:sz w:val="22"/>
          <w:szCs w:val="22"/>
        </w:rPr>
        <w:t>.</w:t>
      </w:r>
    </w:p>
    <w:p w14:paraId="24AB2BE8" w14:textId="77777777" w:rsidR="00654DE4" w:rsidRDefault="00654DE4" w:rsidP="00A94DDD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5EB6D12D" w14:textId="07F68A91" w:rsidR="00654DE4" w:rsidRDefault="00BB232B" w:rsidP="00A94DDD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The trial will continue until</w:t>
      </w:r>
      <w:r w:rsidR="00654DE4">
        <w:rPr>
          <w:rFonts w:ascii="Arial Narrow" w:hAnsi="Arial Narrow" w:cstheme="minorHAnsi"/>
          <w:sz w:val="22"/>
          <w:szCs w:val="22"/>
        </w:rPr>
        <w:t xml:space="preserve"> September 2019</w:t>
      </w:r>
      <w:r w:rsidR="00387FB3">
        <w:rPr>
          <w:rFonts w:ascii="Arial Narrow" w:hAnsi="Arial Narrow" w:cstheme="minorHAnsi"/>
          <w:sz w:val="22"/>
          <w:szCs w:val="22"/>
        </w:rPr>
        <w:t>, a</w:t>
      </w:r>
      <w:r w:rsidR="00496E96">
        <w:rPr>
          <w:rFonts w:ascii="Arial Narrow" w:hAnsi="Arial Narrow" w:cstheme="minorHAnsi"/>
          <w:sz w:val="22"/>
          <w:szCs w:val="22"/>
        </w:rPr>
        <w:t xml:space="preserve">t which time </w:t>
      </w:r>
      <w:r w:rsidR="00387FB3">
        <w:rPr>
          <w:rFonts w:ascii="Arial Narrow" w:hAnsi="Arial Narrow" w:cstheme="minorHAnsi"/>
          <w:sz w:val="22"/>
          <w:szCs w:val="22"/>
        </w:rPr>
        <w:t>the results of the trial will be assessed.</w:t>
      </w:r>
    </w:p>
    <w:p w14:paraId="05295E27" w14:textId="77777777" w:rsidR="00E617F9" w:rsidRDefault="00E617F9" w:rsidP="00B47CA3">
      <w:pPr>
        <w:rPr>
          <w:rFonts w:ascii="Arial Narrow" w:hAnsi="Arial Narrow" w:cs="Arial"/>
          <w:bCs/>
          <w:sz w:val="22"/>
          <w:szCs w:val="22"/>
        </w:rPr>
      </w:pPr>
    </w:p>
    <w:p w14:paraId="271D368C" w14:textId="77777777" w:rsidR="008B673A" w:rsidRDefault="008B673A" w:rsidP="00B47CA3">
      <w:pPr>
        <w:rPr>
          <w:rFonts w:ascii="Arial Narrow" w:hAnsi="Arial Narrow" w:cs="Arial"/>
          <w:bCs/>
          <w:sz w:val="22"/>
          <w:szCs w:val="22"/>
        </w:rPr>
      </w:pPr>
    </w:p>
    <w:p w14:paraId="1F0DA462" w14:textId="53F3744E" w:rsidR="00E617F9" w:rsidRPr="00E617F9" w:rsidRDefault="00E617F9" w:rsidP="00E617F9">
      <w:pPr>
        <w:pStyle w:val="ListParagraph"/>
        <w:numPr>
          <w:ilvl w:val="0"/>
          <w:numId w:val="37"/>
        </w:numPr>
        <w:rPr>
          <w:rFonts w:ascii="Arial Narrow" w:hAnsi="Arial Narrow" w:cstheme="minorHAnsi"/>
          <w:b/>
          <w:sz w:val="22"/>
          <w:szCs w:val="22"/>
          <w:u w:val="single"/>
        </w:rPr>
      </w:pPr>
      <w:r w:rsidRPr="00E617F9">
        <w:rPr>
          <w:rFonts w:ascii="Arial Narrow" w:hAnsi="Arial Narrow" w:cstheme="minorHAnsi"/>
          <w:b/>
          <w:sz w:val="22"/>
          <w:szCs w:val="22"/>
          <w:u w:val="single"/>
        </w:rPr>
        <w:t>Noise Monitor</w:t>
      </w:r>
      <w:r w:rsidR="00520A57">
        <w:rPr>
          <w:rFonts w:ascii="Arial Narrow" w:hAnsi="Arial Narrow" w:cstheme="minorHAnsi"/>
          <w:b/>
          <w:sz w:val="22"/>
          <w:szCs w:val="22"/>
          <w:u w:val="single"/>
        </w:rPr>
        <w:t>ing</w:t>
      </w:r>
      <w:r w:rsidRPr="00E617F9">
        <w:rPr>
          <w:rFonts w:ascii="Arial Narrow" w:hAnsi="Arial Narrow" w:cstheme="minorHAnsi"/>
          <w:b/>
          <w:sz w:val="22"/>
          <w:szCs w:val="22"/>
          <w:u w:val="single"/>
        </w:rPr>
        <w:t xml:space="preserve"> Terminal (NMT) Updates – </w:t>
      </w:r>
      <w:r w:rsidR="002C046A">
        <w:rPr>
          <w:rFonts w:ascii="Arial Narrow" w:hAnsi="Arial Narrow" w:cstheme="minorHAnsi"/>
          <w:b/>
          <w:sz w:val="22"/>
          <w:szCs w:val="22"/>
          <w:u w:val="single"/>
        </w:rPr>
        <w:t>Marta Bristow</w:t>
      </w:r>
    </w:p>
    <w:p w14:paraId="69680F80" w14:textId="77777777" w:rsidR="00E617F9" w:rsidRDefault="00E617F9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6B565A06" w14:textId="255C3F26" w:rsidR="00491680" w:rsidRDefault="006B10D2" w:rsidP="00491680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In May 2019, f</w:t>
      </w:r>
      <w:r w:rsidR="0071685C">
        <w:rPr>
          <w:rFonts w:ascii="Arial Narrow" w:hAnsi="Arial Narrow" w:cstheme="minorHAnsi"/>
          <w:sz w:val="22"/>
          <w:szCs w:val="22"/>
        </w:rPr>
        <w:t>our</w:t>
      </w:r>
      <w:r w:rsidR="00E617F9">
        <w:rPr>
          <w:rFonts w:ascii="Arial Narrow" w:hAnsi="Arial Narrow" w:cstheme="minorHAnsi"/>
          <w:sz w:val="22"/>
          <w:szCs w:val="22"/>
        </w:rPr>
        <w:t xml:space="preserve"> </w:t>
      </w:r>
      <w:r w:rsidR="0075331B">
        <w:rPr>
          <w:rFonts w:ascii="Arial Narrow" w:hAnsi="Arial Narrow" w:cstheme="minorHAnsi"/>
          <w:sz w:val="22"/>
          <w:szCs w:val="22"/>
        </w:rPr>
        <w:t xml:space="preserve">new </w:t>
      </w:r>
      <w:r w:rsidR="00E617F9">
        <w:rPr>
          <w:rFonts w:ascii="Arial Narrow" w:hAnsi="Arial Narrow" w:cstheme="minorHAnsi"/>
          <w:sz w:val="22"/>
          <w:szCs w:val="22"/>
        </w:rPr>
        <w:t xml:space="preserve">noise monitoring terminals </w:t>
      </w:r>
      <w:r w:rsidR="00520A57">
        <w:rPr>
          <w:rFonts w:ascii="Arial Narrow" w:hAnsi="Arial Narrow" w:cstheme="minorHAnsi"/>
          <w:sz w:val="22"/>
          <w:szCs w:val="22"/>
        </w:rPr>
        <w:t>(NMTs</w:t>
      </w:r>
      <w:r w:rsidR="002C046A">
        <w:rPr>
          <w:rFonts w:ascii="Arial Narrow" w:hAnsi="Arial Narrow" w:cstheme="minorHAnsi"/>
          <w:sz w:val="22"/>
          <w:szCs w:val="22"/>
        </w:rPr>
        <w:t xml:space="preserve">) </w:t>
      </w:r>
      <w:r w:rsidR="0075331B">
        <w:rPr>
          <w:rFonts w:ascii="Arial Narrow" w:hAnsi="Arial Narrow" w:cstheme="minorHAnsi"/>
          <w:sz w:val="22"/>
          <w:szCs w:val="22"/>
        </w:rPr>
        <w:t>were installed in Renfrew, Marlborough, Rundle and Country Hills. L</w:t>
      </w:r>
      <w:r w:rsidR="002C046A">
        <w:rPr>
          <w:rFonts w:ascii="Arial Narrow" w:hAnsi="Arial Narrow" w:cstheme="minorHAnsi"/>
          <w:sz w:val="22"/>
          <w:szCs w:val="22"/>
        </w:rPr>
        <w:t xml:space="preserve">ive noise measurement </w:t>
      </w:r>
      <w:r w:rsidR="0075331B">
        <w:rPr>
          <w:rFonts w:ascii="Arial Narrow" w:hAnsi="Arial Narrow" w:cstheme="minorHAnsi"/>
          <w:sz w:val="22"/>
          <w:szCs w:val="22"/>
        </w:rPr>
        <w:t xml:space="preserve">readings from these NMTs can be viewed on the </w:t>
      </w:r>
      <w:r w:rsidR="0075331B" w:rsidRPr="00491680">
        <w:rPr>
          <w:rFonts w:ascii="Arial Narrow" w:hAnsi="Arial Narrow" w:cstheme="minorHAnsi"/>
          <w:sz w:val="22"/>
          <w:szCs w:val="22"/>
        </w:rPr>
        <w:t xml:space="preserve">YYC </w:t>
      </w:r>
      <w:proofErr w:type="spellStart"/>
      <w:r w:rsidR="002C046A" w:rsidRPr="00491680">
        <w:rPr>
          <w:rFonts w:ascii="Arial Narrow" w:hAnsi="Arial Narrow" w:cstheme="minorHAnsi"/>
          <w:sz w:val="22"/>
          <w:szCs w:val="22"/>
        </w:rPr>
        <w:t>PublicVue</w:t>
      </w:r>
      <w:proofErr w:type="spellEnd"/>
      <w:r w:rsidR="0075331B" w:rsidRPr="00491680">
        <w:rPr>
          <w:rFonts w:ascii="Arial Narrow" w:hAnsi="Arial Narrow" w:cstheme="minorHAnsi"/>
          <w:sz w:val="22"/>
          <w:szCs w:val="22"/>
        </w:rPr>
        <w:t xml:space="preserve"> Flight Tracking System</w:t>
      </w:r>
      <w:r w:rsidR="00491680">
        <w:rPr>
          <w:rFonts w:ascii="Arial Narrow" w:hAnsi="Arial Narrow" w:cstheme="minorHAnsi"/>
          <w:sz w:val="22"/>
          <w:szCs w:val="22"/>
        </w:rPr>
        <w:t xml:space="preserve"> at </w:t>
      </w:r>
      <w:hyperlink r:id="rId14" w:history="1">
        <w:r w:rsidR="00491680" w:rsidRPr="00E85A96">
          <w:rPr>
            <w:rStyle w:val="Hyperlink"/>
            <w:rFonts w:ascii="Arial Narrow" w:hAnsi="Arial Narrow" w:cstheme="minorHAnsi"/>
            <w:sz w:val="22"/>
            <w:szCs w:val="22"/>
          </w:rPr>
          <w:t>www.yyc.com/noise</w:t>
        </w:r>
      </w:hyperlink>
      <w:r w:rsidR="00491680">
        <w:rPr>
          <w:rFonts w:ascii="Arial Narrow" w:hAnsi="Arial Narrow" w:cstheme="minorHAnsi"/>
          <w:sz w:val="22"/>
          <w:szCs w:val="22"/>
        </w:rPr>
        <w:t>.</w:t>
      </w:r>
    </w:p>
    <w:p w14:paraId="037627F0" w14:textId="77777777" w:rsidR="0009445E" w:rsidRPr="002C046A" w:rsidRDefault="0009445E" w:rsidP="002C046A">
      <w:pPr>
        <w:rPr>
          <w:rFonts w:ascii="Arial Narrow" w:hAnsi="Arial Narrow" w:cstheme="minorHAnsi"/>
          <w:sz w:val="22"/>
          <w:szCs w:val="22"/>
        </w:rPr>
      </w:pPr>
    </w:p>
    <w:p w14:paraId="66E6D117" w14:textId="66C6318C" w:rsidR="00DF6853" w:rsidRDefault="0009445E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The existing NMT in Albert Park/Radisson Heights </w:t>
      </w:r>
      <w:r w:rsidR="006B10D2">
        <w:rPr>
          <w:rFonts w:ascii="Arial Narrow" w:hAnsi="Arial Narrow" w:cstheme="minorHAnsi"/>
          <w:sz w:val="22"/>
          <w:szCs w:val="22"/>
        </w:rPr>
        <w:t xml:space="preserve">also </w:t>
      </w:r>
      <w:r>
        <w:rPr>
          <w:rFonts w:ascii="Arial Narrow" w:hAnsi="Arial Narrow" w:cstheme="minorHAnsi"/>
          <w:sz w:val="22"/>
          <w:szCs w:val="22"/>
        </w:rPr>
        <w:t>receive</w:t>
      </w:r>
      <w:r w:rsidR="006B10D2">
        <w:rPr>
          <w:rFonts w:ascii="Arial Narrow" w:hAnsi="Arial Narrow" w:cstheme="minorHAnsi"/>
          <w:sz w:val="22"/>
          <w:szCs w:val="22"/>
        </w:rPr>
        <w:t>d</w:t>
      </w:r>
      <w:r>
        <w:rPr>
          <w:rFonts w:ascii="Arial Narrow" w:hAnsi="Arial Narrow" w:cstheme="minorHAnsi"/>
          <w:sz w:val="22"/>
          <w:szCs w:val="22"/>
        </w:rPr>
        <w:t xml:space="preserve"> an equipment upgrade </w:t>
      </w:r>
      <w:r w:rsidR="006B10D2">
        <w:rPr>
          <w:rFonts w:ascii="Arial Narrow" w:hAnsi="Arial Narrow" w:cstheme="minorHAnsi"/>
          <w:sz w:val="22"/>
          <w:szCs w:val="22"/>
        </w:rPr>
        <w:t>in May</w:t>
      </w:r>
      <w:r w:rsidR="00DF6853">
        <w:rPr>
          <w:rFonts w:ascii="Arial Narrow" w:hAnsi="Arial Narrow" w:cstheme="minorHAnsi"/>
          <w:sz w:val="22"/>
          <w:szCs w:val="22"/>
        </w:rPr>
        <w:t>. Four other existing sites are scheduled for upgrades in 2020.</w:t>
      </w:r>
    </w:p>
    <w:p w14:paraId="3FF05452" w14:textId="77777777" w:rsidR="00DF6853" w:rsidRDefault="00DF6853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01DF9606" w14:textId="10A74B33" w:rsidR="0009445E" w:rsidRDefault="00DF6853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Preliminary locations have been identified for the potential installation of a </w:t>
      </w:r>
      <w:r w:rsidR="006B10D2">
        <w:rPr>
          <w:rFonts w:ascii="Arial Narrow" w:hAnsi="Arial Narrow" w:cstheme="minorHAnsi"/>
          <w:sz w:val="22"/>
          <w:szCs w:val="22"/>
        </w:rPr>
        <w:t xml:space="preserve">new </w:t>
      </w:r>
      <w:r>
        <w:rPr>
          <w:rFonts w:ascii="Arial Narrow" w:hAnsi="Arial Narrow" w:cstheme="minorHAnsi"/>
          <w:sz w:val="22"/>
          <w:szCs w:val="22"/>
        </w:rPr>
        <w:t>NMT in Signal Hill. Next steps include consultation with the Community Association and their ACCC member followed by permitting with the City of Calgary.</w:t>
      </w:r>
      <w:r w:rsidR="0009445E">
        <w:rPr>
          <w:rFonts w:ascii="Arial Narrow" w:hAnsi="Arial Narrow" w:cstheme="minorHAnsi"/>
          <w:sz w:val="22"/>
          <w:szCs w:val="22"/>
        </w:rPr>
        <w:t xml:space="preserve"> </w:t>
      </w:r>
    </w:p>
    <w:p w14:paraId="26194535" w14:textId="77777777" w:rsidR="002C046A" w:rsidRDefault="002C046A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3280DABF" w14:textId="70D0BF96" w:rsidR="002C046A" w:rsidRDefault="00CA337E" w:rsidP="00E617F9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The </w:t>
      </w:r>
      <w:r w:rsidR="00EB51E7">
        <w:rPr>
          <w:rFonts w:ascii="Arial Narrow" w:hAnsi="Arial Narrow" w:cstheme="minorHAnsi"/>
          <w:sz w:val="22"/>
          <w:szCs w:val="22"/>
        </w:rPr>
        <w:t xml:space="preserve">Mobile </w:t>
      </w:r>
      <w:r w:rsidR="002C046A">
        <w:rPr>
          <w:rFonts w:ascii="Arial Narrow" w:hAnsi="Arial Narrow" w:cstheme="minorHAnsi"/>
          <w:sz w:val="22"/>
          <w:szCs w:val="22"/>
        </w:rPr>
        <w:t>N</w:t>
      </w:r>
      <w:r w:rsidR="00EB51E7">
        <w:rPr>
          <w:rFonts w:ascii="Arial Narrow" w:hAnsi="Arial Narrow" w:cstheme="minorHAnsi"/>
          <w:sz w:val="22"/>
          <w:szCs w:val="22"/>
        </w:rPr>
        <w:t xml:space="preserve">oise Monitoring </w:t>
      </w:r>
      <w:r>
        <w:rPr>
          <w:rFonts w:ascii="Arial Narrow" w:hAnsi="Arial Narrow" w:cstheme="minorHAnsi"/>
          <w:sz w:val="22"/>
          <w:szCs w:val="22"/>
        </w:rPr>
        <w:t xml:space="preserve">Program will be launched in July. A van with temporary noise monitoring equipment will be located in communities that do not currently have access </w:t>
      </w:r>
      <w:r w:rsidR="008B673A">
        <w:rPr>
          <w:rFonts w:ascii="Arial Narrow" w:hAnsi="Arial Narrow" w:cstheme="minorHAnsi"/>
          <w:sz w:val="22"/>
          <w:szCs w:val="22"/>
        </w:rPr>
        <w:t xml:space="preserve">to </w:t>
      </w:r>
      <w:r>
        <w:rPr>
          <w:rFonts w:ascii="Arial Narrow" w:hAnsi="Arial Narrow" w:cstheme="minorHAnsi"/>
          <w:sz w:val="22"/>
          <w:szCs w:val="22"/>
        </w:rPr>
        <w:t xml:space="preserve">noise monitoring in their areas. Signal Hill will be the first location. </w:t>
      </w:r>
      <w:r w:rsidR="002C046A">
        <w:rPr>
          <w:rFonts w:ascii="Arial Narrow" w:hAnsi="Arial Narrow" w:cstheme="minorHAnsi"/>
          <w:sz w:val="22"/>
          <w:szCs w:val="22"/>
        </w:rPr>
        <w:t xml:space="preserve">If </w:t>
      </w:r>
      <w:r>
        <w:rPr>
          <w:rFonts w:ascii="Arial Narrow" w:hAnsi="Arial Narrow" w:cstheme="minorHAnsi"/>
          <w:sz w:val="22"/>
          <w:szCs w:val="22"/>
        </w:rPr>
        <w:t xml:space="preserve">other </w:t>
      </w:r>
      <w:r w:rsidR="002C046A">
        <w:rPr>
          <w:rFonts w:ascii="Arial Narrow" w:hAnsi="Arial Narrow" w:cstheme="minorHAnsi"/>
          <w:sz w:val="22"/>
          <w:szCs w:val="22"/>
        </w:rPr>
        <w:t>communities are interested</w:t>
      </w:r>
      <w:r>
        <w:rPr>
          <w:rFonts w:ascii="Arial Narrow" w:hAnsi="Arial Narrow" w:cstheme="minorHAnsi"/>
          <w:sz w:val="22"/>
          <w:szCs w:val="22"/>
        </w:rPr>
        <w:t xml:space="preserve"> in participating in the program</w:t>
      </w:r>
      <w:r w:rsidR="002C046A">
        <w:rPr>
          <w:rFonts w:ascii="Arial Narrow" w:hAnsi="Arial Narrow" w:cstheme="minorHAnsi"/>
          <w:sz w:val="22"/>
          <w:szCs w:val="22"/>
        </w:rPr>
        <w:t xml:space="preserve">, please reach out to </w:t>
      </w:r>
      <w:r>
        <w:rPr>
          <w:rFonts w:ascii="Arial Narrow" w:hAnsi="Arial Narrow" w:cstheme="minorHAnsi"/>
          <w:sz w:val="22"/>
          <w:szCs w:val="22"/>
        </w:rPr>
        <w:t xml:space="preserve">the YYC Noise Team at </w:t>
      </w:r>
      <w:hyperlink r:id="rId15" w:history="1">
        <w:r w:rsidR="002C046A" w:rsidRPr="00FF1C05">
          <w:rPr>
            <w:rStyle w:val="Hyperlink"/>
            <w:rFonts w:ascii="Arial Narrow" w:hAnsi="Arial Narrow" w:cstheme="minorHAnsi"/>
            <w:sz w:val="22"/>
            <w:szCs w:val="22"/>
          </w:rPr>
          <w:t>community@yyc.com</w:t>
        </w:r>
      </w:hyperlink>
      <w:r w:rsidR="002C046A">
        <w:rPr>
          <w:rFonts w:ascii="Arial Narrow" w:hAnsi="Arial Narrow" w:cstheme="minorHAnsi"/>
          <w:sz w:val="22"/>
          <w:szCs w:val="22"/>
        </w:rPr>
        <w:t>.</w:t>
      </w:r>
    </w:p>
    <w:p w14:paraId="4926C12C" w14:textId="7F5776DB" w:rsidR="0096072A" w:rsidRDefault="0096072A" w:rsidP="002C046A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6379367D" w14:textId="77777777" w:rsidR="00786066" w:rsidRDefault="00786066" w:rsidP="00860386">
      <w:pPr>
        <w:ind w:left="720"/>
        <w:rPr>
          <w:rFonts w:ascii="Arial Narrow" w:hAnsi="Arial Narrow" w:cs="Arial"/>
          <w:bCs/>
          <w:sz w:val="22"/>
          <w:szCs w:val="22"/>
        </w:rPr>
      </w:pPr>
    </w:p>
    <w:p w14:paraId="3C2C3785" w14:textId="504D30E4" w:rsidR="00EE7B23" w:rsidRPr="00FF6BAD" w:rsidRDefault="00976611" w:rsidP="00EE7B23">
      <w:pPr>
        <w:pStyle w:val="ListParagraph"/>
        <w:numPr>
          <w:ilvl w:val="0"/>
          <w:numId w:val="37"/>
        </w:numPr>
        <w:rPr>
          <w:rFonts w:ascii="Arial Narrow" w:hAnsi="Arial Narrow" w:cstheme="minorHAnsi"/>
          <w:b/>
          <w:sz w:val="22"/>
          <w:szCs w:val="22"/>
          <w:u w:val="single"/>
        </w:rPr>
      </w:pPr>
      <w:r w:rsidRPr="002C3995">
        <w:rPr>
          <w:rFonts w:ascii="Arial Narrow" w:hAnsi="Arial Narrow" w:cstheme="minorHAnsi"/>
          <w:b/>
          <w:sz w:val="22"/>
          <w:szCs w:val="22"/>
          <w:u w:val="single"/>
        </w:rPr>
        <w:t>Advantages of Established on RNP (</w:t>
      </w:r>
      <w:proofErr w:type="spellStart"/>
      <w:r w:rsidRPr="002C3995">
        <w:rPr>
          <w:rFonts w:ascii="Arial Narrow" w:hAnsi="Arial Narrow" w:cstheme="minorHAnsi"/>
          <w:b/>
          <w:sz w:val="22"/>
          <w:szCs w:val="22"/>
          <w:u w:val="single"/>
        </w:rPr>
        <w:t>EoR</w:t>
      </w:r>
      <w:proofErr w:type="spellEnd"/>
      <w:r w:rsidRPr="002C3995">
        <w:rPr>
          <w:rFonts w:ascii="Arial Narrow" w:hAnsi="Arial Narrow" w:cstheme="minorHAnsi"/>
          <w:b/>
          <w:sz w:val="22"/>
          <w:szCs w:val="22"/>
          <w:u w:val="single"/>
        </w:rPr>
        <w:t>)</w:t>
      </w:r>
      <w:r w:rsidR="00520A57" w:rsidRPr="002C3995">
        <w:rPr>
          <w:rFonts w:ascii="Arial Narrow" w:hAnsi="Arial Narrow" w:cstheme="minorHAnsi"/>
          <w:b/>
          <w:sz w:val="22"/>
          <w:szCs w:val="22"/>
          <w:u w:val="single"/>
        </w:rPr>
        <w:t xml:space="preserve"> Arrival Procedure</w:t>
      </w:r>
      <w:r w:rsidRPr="002C3995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EE7B23" w:rsidRPr="002C3995">
        <w:rPr>
          <w:rFonts w:ascii="Arial Narrow" w:hAnsi="Arial Narrow" w:cstheme="minorHAnsi"/>
          <w:b/>
          <w:sz w:val="22"/>
          <w:szCs w:val="22"/>
          <w:u w:val="single"/>
        </w:rPr>
        <w:t xml:space="preserve">– </w:t>
      </w:r>
      <w:r w:rsidRPr="002C3995">
        <w:rPr>
          <w:rFonts w:ascii="Arial Narrow" w:hAnsi="Arial Narrow" w:cstheme="minorHAnsi"/>
          <w:b/>
          <w:sz w:val="22"/>
          <w:szCs w:val="22"/>
          <w:u w:val="single"/>
        </w:rPr>
        <w:t xml:space="preserve">Guest Speaker, </w:t>
      </w:r>
      <w:r w:rsidR="00FF6BAD" w:rsidRPr="00FF6BAD">
        <w:rPr>
          <w:rFonts w:ascii="Arial Narrow" w:hAnsi="Arial Narrow" w:cs="Arial"/>
          <w:b/>
          <w:bCs/>
          <w:sz w:val="22"/>
          <w:szCs w:val="22"/>
          <w:u w:val="single"/>
        </w:rPr>
        <w:t xml:space="preserve">Jonathan </w:t>
      </w:r>
      <w:proofErr w:type="spellStart"/>
      <w:r w:rsidR="00FF6BAD" w:rsidRPr="00FF6BAD">
        <w:rPr>
          <w:rFonts w:ascii="Arial Narrow" w:hAnsi="Arial Narrow" w:cs="Arial"/>
          <w:b/>
          <w:bCs/>
          <w:sz w:val="22"/>
          <w:szCs w:val="22"/>
          <w:u w:val="single"/>
        </w:rPr>
        <w:t>Bagg</w:t>
      </w:r>
      <w:proofErr w:type="spellEnd"/>
      <w:r w:rsidR="00FF6BAD">
        <w:rPr>
          <w:rFonts w:ascii="Arial Narrow" w:hAnsi="Arial Narrow" w:cs="Arial"/>
          <w:b/>
          <w:bCs/>
          <w:sz w:val="22"/>
          <w:szCs w:val="22"/>
          <w:u w:val="single"/>
        </w:rPr>
        <w:t>,</w:t>
      </w:r>
      <w:r w:rsidR="00FF6BAD" w:rsidRPr="00FF6BAD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NAV Canada,</w:t>
      </w:r>
    </w:p>
    <w:p w14:paraId="68BFE9FE" w14:textId="77777777" w:rsidR="00FF6BAD" w:rsidRDefault="00FF6BAD" w:rsidP="00FF6BAD">
      <w:pPr>
        <w:pStyle w:val="ListParagraph"/>
        <w:rPr>
          <w:rFonts w:ascii="Arial Narrow" w:hAnsi="Arial Narrow" w:cstheme="minorHAnsi"/>
          <w:b/>
          <w:sz w:val="22"/>
          <w:szCs w:val="22"/>
          <w:u w:val="single"/>
        </w:rPr>
      </w:pPr>
    </w:p>
    <w:p w14:paraId="59E9B738" w14:textId="4E81260B" w:rsidR="00BE5331" w:rsidRDefault="00FF6BAD" w:rsidP="00FF6BAD">
      <w:pPr>
        <w:pStyle w:val="ListParagrap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Guest speaker, </w:t>
      </w:r>
      <w:r w:rsidRPr="008964F4">
        <w:rPr>
          <w:rFonts w:ascii="Arial Narrow" w:hAnsi="Arial Narrow" w:cs="Arial"/>
          <w:bCs/>
          <w:sz w:val="22"/>
          <w:szCs w:val="22"/>
        </w:rPr>
        <w:t xml:space="preserve">Jonathan </w:t>
      </w:r>
      <w:proofErr w:type="spellStart"/>
      <w:r w:rsidRPr="008964F4">
        <w:rPr>
          <w:rFonts w:ascii="Arial Narrow" w:hAnsi="Arial Narrow" w:cs="Arial"/>
          <w:bCs/>
          <w:sz w:val="22"/>
          <w:szCs w:val="22"/>
        </w:rPr>
        <w:t>Bagg</w:t>
      </w:r>
      <w:proofErr w:type="spellEnd"/>
      <w:r w:rsidRPr="008964F4">
        <w:rPr>
          <w:rFonts w:ascii="Arial Narrow" w:hAnsi="Arial Narrow" w:cs="Arial"/>
          <w:bCs/>
          <w:sz w:val="22"/>
          <w:szCs w:val="22"/>
        </w:rPr>
        <w:t>, Senior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8964F4">
        <w:rPr>
          <w:rFonts w:ascii="Arial Narrow" w:hAnsi="Arial Narrow" w:cs="Arial"/>
          <w:bCs/>
          <w:sz w:val="22"/>
          <w:szCs w:val="22"/>
        </w:rPr>
        <w:t>Manager, Stakeholder an</w:t>
      </w:r>
      <w:r>
        <w:rPr>
          <w:rFonts w:ascii="Arial Narrow" w:hAnsi="Arial Narrow" w:cs="Arial"/>
          <w:bCs/>
          <w:sz w:val="22"/>
          <w:szCs w:val="22"/>
        </w:rPr>
        <w:t>d Industry Relations, NAV Canada, provided an update on Established on RNP (</w:t>
      </w:r>
      <w:proofErr w:type="spellStart"/>
      <w:r>
        <w:rPr>
          <w:rFonts w:ascii="Arial Narrow" w:hAnsi="Arial Narrow" w:cs="Arial"/>
          <w:bCs/>
          <w:sz w:val="22"/>
          <w:szCs w:val="22"/>
        </w:rPr>
        <w:t>EoR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) </w:t>
      </w:r>
      <w:r w:rsidR="00AB2229" w:rsidRPr="00FF6BAD">
        <w:rPr>
          <w:rFonts w:ascii="Arial Narrow" w:hAnsi="Arial Narrow" w:cstheme="minorHAnsi"/>
          <w:sz w:val="22"/>
          <w:szCs w:val="22"/>
        </w:rPr>
        <w:t xml:space="preserve">that was implemented by NAV CANADA in November 2018. </w:t>
      </w:r>
      <w:proofErr w:type="spellStart"/>
      <w:r w:rsidR="00AB2229" w:rsidRPr="00FF6BAD">
        <w:rPr>
          <w:rFonts w:ascii="Arial Narrow" w:hAnsi="Arial Narrow" w:cstheme="minorHAnsi"/>
          <w:sz w:val="22"/>
          <w:szCs w:val="22"/>
        </w:rPr>
        <w:t>EoR</w:t>
      </w:r>
      <w:proofErr w:type="spellEnd"/>
      <w:r w:rsidR="00AB2229" w:rsidRPr="00FF6BAD">
        <w:rPr>
          <w:rFonts w:ascii="Arial Narrow" w:hAnsi="Arial Narrow" w:cstheme="minorHAnsi"/>
          <w:sz w:val="22"/>
          <w:szCs w:val="22"/>
        </w:rPr>
        <w:t xml:space="preserve"> enables the use of high precision guidance and automation (a procedure called Required Navigation Performance or RNP) for aircraft simultaneously arriving on the parallel runways. For more </w:t>
      </w:r>
      <w:r w:rsidR="00AB2229" w:rsidRPr="00FF6BAD">
        <w:rPr>
          <w:rFonts w:ascii="Arial Narrow" w:hAnsi="Arial Narrow" w:cstheme="minorHAnsi"/>
          <w:sz w:val="22"/>
          <w:szCs w:val="22"/>
        </w:rPr>
        <w:lastRenderedPageBreak/>
        <w:t>information</w:t>
      </w:r>
      <w:r w:rsidR="00F20A99" w:rsidRPr="00FF6BAD">
        <w:rPr>
          <w:rFonts w:ascii="Arial Narrow" w:hAnsi="Arial Narrow" w:cstheme="minorHAnsi"/>
          <w:sz w:val="22"/>
          <w:szCs w:val="22"/>
        </w:rPr>
        <w:t xml:space="preserve"> </w:t>
      </w:r>
      <w:r w:rsidR="00870A81" w:rsidRPr="00FF6BAD">
        <w:rPr>
          <w:rFonts w:ascii="Arial Narrow" w:hAnsi="Arial Narrow" w:cstheme="minorHAnsi"/>
          <w:sz w:val="22"/>
          <w:szCs w:val="22"/>
        </w:rPr>
        <w:t xml:space="preserve">regarding </w:t>
      </w:r>
      <w:proofErr w:type="spellStart"/>
      <w:r w:rsidR="00F20A99" w:rsidRPr="00FF6BAD">
        <w:rPr>
          <w:rFonts w:ascii="Arial Narrow" w:hAnsi="Arial Narrow" w:cstheme="minorHAnsi"/>
          <w:sz w:val="22"/>
          <w:szCs w:val="22"/>
        </w:rPr>
        <w:t>EoR</w:t>
      </w:r>
      <w:proofErr w:type="spellEnd"/>
      <w:r w:rsidR="00AB2229" w:rsidRPr="00FF6BAD">
        <w:rPr>
          <w:rFonts w:ascii="Arial Narrow" w:hAnsi="Arial Narrow" w:cstheme="minorHAnsi"/>
          <w:sz w:val="22"/>
          <w:szCs w:val="22"/>
        </w:rPr>
        <w:t xml:space="preserve">, see </w:t>
      </w:r>
      <w:hyperlink r:id="rId16" w:history="1">
        <w:r w:rsidR="00AB2229" w:rsidRPr="00FF6BAD">
          <w:rPr>
            <w:rStyle w:val="Hyperlink"/>
            <w:rFonts w:ascii="Arial Narrow" w:hAnsi="Arial Narrow" w:cstheme="minorHAnsi"/>
            <w:sz w:val="22"/>
            <w:szCs w:val="22"/>
          </w:rPr>
          <w:t>https://blog.navcanada.ca/world-first-nav-canada-implements-new-icao-separation-standard-at-yyc/</w:t>
        </w:r>
      </w:hyperlink>
      <w:r w:rsidR="00AB2229" w:rsidRPr="00FF6BAD">
        <w:rPr>
          <w:rFonts w:ascii="Arial Narrow" w:hAnsi="Arial Narrow" w:cstheme="minorHAnsi"/>
          <w:sz w:val="22"/>
          <w:szCs w:val="22"/>
        </w:rPr>
        <w:t xml:space="preserve">.  </w:t>
      </w:r>
    </w:p>
    <w:p w14:paraId="477867CA" w14:textId="77777777" w:rsidR="00BE5331" w:rsidRDefault="00BE5331" w:rsidP="00FF6BAD">
      <w:pPr>
        <w:pStyle w:val="ListParagraph"/>
        <w:rPr>
          <w:rFonts w:ascii="Arial Narrow" w:hAnsi="Arial Narrow" w:cstheme="minorHAnsi"/>
          <w:sz w:val="22"/>
          <w:szCs w:val="22"/>
        </w:rPr>
      </w:pPr>
    </w:p>
    <w:p w14:paraId="075AC88E" w14:textId="7626BEF3" w:rsidR="00870A81" w:rsidRPr="00FF6BAD" w:rsidRDefault="00AB2229" w:rsidP="00FF6BAD">
      <w:pPr>
        <w:pStyle w:val="ListParagraph"/>
        <w:rPr>
          <w:rFonts w:ascii="Arial Narrow" w:hAnsi="Arial Narrow" w:cstheme="minorHAnsi"/>
          <w:sz w:val="22"/>
          <w:szCs w:val="22"/>
        </w:rPr>
      </w:pPr>
      <w:proofErr w:type="spellStart"/>
      <w:r w:rsidRPr="00FF6BAD">
        <w:rPr>
          <w:rFonts w:ascii="Arial Narrow" w:hAnsi="Arial Narrow" w:cstheme="minorHAnsi"/>
          <w:sz w:val="22"/>
          <w:szCs w:val="22"/>
        </w:rPr>
        <w:t>EoR</w:t>
      </w:r>
      <w:proofErr w:type="spellEnd"/>
      <w:r w:rsidRPr="00FF6BAD">
        <w:rPr>
          <w:rFonts w:ascii="Arial Narrow" w:hAnsi="Arial Narrow" w:cstheme="minorHAnsi"/>
          <w:sz w:val="22"/>
          <w:szCs w:val="22"/>
        </w:rPr>
        <w:t xml:space="preserve"> has resulted in </w:t>
      </w:r>
      <w:r w:rsidR="008B673A">
        <w:rPr>
          <w:rFonts w:ascii="Arial Narrow" w:hAnsi="Arial Narrow" w:cstheme="minorHAnsi"/>
          <w:sz w:val="22"/>
          <w:szCs w:val="22"/>
        </w:rPr>
        <w:t xml:space="preserve">the </w:t>
      </w:r>
      <w:r w:rsidRPr="00FF6BAD">
        <w:rPr>
          <w:rFonts w:ascii="Arial Narrow" w:hAnsi="Arial Narrow" w:cstheme="minorHAnsi"/>
          <w:sz w:val="22"/>
          <w:szCs w:val="22"/>
        </w:rPr>
        <w:t>increased use of aircraft using RNP at YYC</w:t>
      </w:r>
      <w:r w:rsidR="008B673A">
        <w:rPr>
          <w:rFonts w:ascii="Arial Narrow" w:hAnsi="Arial Narrow" w:cstheme="minorHAnsi"/>
          <w:sz w:val="22"/>
          <w:szCs w:val="22"/>
        </w:rPr>
        <w:t>,</w:t>
      </w:r>
      <w:r w:rsidRPr="00FF6BAD">
        <w:rPr>
          <w:rFonts w:ascii="Arial Narrow" w:hAnsi="Arial Narrow" w:cstheme="minorHAnsi"/>
          <w:sz w:val="22"/>
          <w:szCs w:val="22"/>
        </w:rPr>
        <w:t xml:space="preserve"> which</w:t>
      </w:r>
      <w:r w:rsidR="009B29B6" w:rsidRPr="00FF6BAD">
        <w:rPr>
          <w:rFonts w:ascii="Arial Narrow" w:hAnsi="Arial Narrow" w:cstheme="minorHAnsi"/>
          <w:sz w:val="22"/>
          <w:szCs w:val="22"/>
        </w:rPr>
        <w:t xml:space="preserve"> has </w:t>
      </w:r>
      <w:r w:rsidR="008B673A">
        <w:rPr>
          <w:rFonts w:ascii="Arial Narrow" w:hAnsi="Arial Narrow" w:cstheme="minorHAnsi"/>
          <w:sz w:val="22"/>
          <w:szCs w:val="22"/>
        </w:rPr>
        <w:t xml:space="preserve">provided the </w:t>
      </w:r>
      <w:r w:rsidR="009B29B6" w:rsidRPr="00FF6BAD">
        <w:rPr>
          <w:rFonts w:ascii="Arial Narrow" w:hAnsi="Arial Narrow" w:cstheme="minorHAnsi"/>
          <w:sz w:val="22"/>
          <w:szCs w:val="22"/>
        </w:rPr>
        <w:t xml:space="preserve">following </w:t>
      </w:r>
      <w:r w:rsidR="008B673A">
        <w:rPr>
          <w:rFonts w:ascii="Arial Narrow" w:hAnsi="Arial Narrow" w:cstheme="minorHAnsi"/>
          <w:sz w:val="22"/>
          <w:szCs w:val="22"/>
        </w:rPr>
        <w:t>benefits</w:t>
      </w:r>
      <w:r w:rsidR="009B29B6" w:rsidRPr="00FF6BAD">
        <w:rPr>
          <w:rFonts w:ascii="Arial Narrow" w:hAnsi="Arial Narrow" w:cstheme="minorHAnsi"/>
          <w:sz w:val="22"/>
          <w:szCs w:val="22"/>
        </w:rPr>
        <w:t xml:space="preserve">:  </w:t>
      </w:r>
    </w:p>
    <w:p w14:paraId="40CC9DE4" w14:textId="637DCA39" w:rsidR="00870A81" w:rsidRDefault="00FF6BAD" w:rsidP="002C3995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</w:t>
      </w:r>
      <w:r w:rsidR="009B29B6">
        <w:rPr>
          <w:rFonts w:ascii="Arial Narrow" w:hAnsi="Arial Narrow" w:cstheme="minorHAnsi"/>
          <w:sz w:val="22"/>
          <w:szCs w:val="22"/>
        </w:rPr>
        <w:t>ore aircraft arriving at YYC are using idle thrust resulting in a sm</w:t>
      </w:r>
      <w:r>
        <w:rPr>
          <w:rFonts w:ascii="Arial Narrow" w:hAnsi="Arial Narrow" w:cstheme="minorHAnsi"/>
          <w:sz w:val="22"/>
          <w:szCs w:val="22"/>
        </w:rPr>
        <w:t xml:space="preserve">aller aircraft noise footprint </w:t>
      </w:r>
      <w:r w:rsidR="008B673A">
        <w:rPr>
          <w:rFonts w:ascii="Arial Narrow" w:hAnsi="Arial Narrow" w:cstheme="minorHAnsi"/>
          <w:sz w:val="22"/>
          <w:szCs w:val="22"/>
        </w:rPr>
        <w:t>(between one and f</w:t>
      </w:r>
      <w:r>
        <w:rPr>
          <w:rFonts w:ascii="Arial Narrow" w:hAnsi="Arial Narrow" w:cstheme="minorHAnsi"/>
          <w:sz w:val="22"/>
          <w:szCs w:val="22"/>
        </w:rPr>
        <w:t>ive decibels quieter</w:t>
      </w:r>
      <w:r w:rsidR="008B673A">
        <w:rPr>
          <w:rFonts w:ascii="Arial Narrow" w:hAnsi="Arial Narrow" w:cstheme="minorHAnsi"/>
          <w:sz w:val="22"/>
          <w:szCs w:val="22"/>
        </w:rPr>
        <w:t>)</w:t>
      </w:r>
    </w:p>
    <w:p w14:paraId="403256BF" w14:textId="2AF63BB1" w:rsidR="00BE5331" w:rsidRDefault="00FF6BAD" w:rsidP="00BE5331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</w:t>
      </w:r>
      <w:r w:rsidR="009B29B6">
        <w:rPr>
          <w:rFonts w:ascii="Arial Narrow" w:hAnsi="Arial Narrow" w:cstheme="minorHAnsi"/>
          <w:sz w:val="22"/>
          <w:szCs w:val="22"/>
        </w:rPr>
        <w:t>ircraft</w:t>
      </w:r>
      <w:r w:rsidR="00727225">
        <w:rPr>
          <w:rFonts w:ascii="Arial Narrow" w:hAnsi="Arial Narrow" w:cstheme="minorHAnsi"/>
          <w:sz w:val="22"/>
          <w:szCs w:val="22"/>
        </w:rPr>
        <w:t xml:space="preserve"> are</w:t>
      </w:r>
      <w:r w:rsidR="009B29B6">
        <w:rPr>
          <w:rFonts w:ascii="Arial Narrow" w:hAnsi="Arial Narrow" w:cstheme="minorHAnsi"/>
          <w:sz w:val="22"/>
          <w:szCs w:val="22"/>
        </w:rPr>
        <w:t xml:space="preserve"> travel</w:t>
      </w:r>
      <w:r w:rsidR="00727225">
        <w:rPr>
          <w:rFonts w:ascii="Arial Narrow" w:hAnsi="Arial Narrow" w:cstheme="minorHAnsi"/>
          <w:sz w:val="22"/>
          <w:szCs w:val="22"/>
        </w:rPr>
        <w:t>ling</w:t>
      </w:r>
      <w:r w:rsidR="009B29B6">
        <w:rPr>
          <w:rFonts w:ascii="Arial Narrow" w:hAnsi="Arial Narrow" w:cstheme="minorHAnsi"/>
          <w:sz w:val="22"/>
          <w:szCs w:val="22"/>
        </w:rPr>
        <w:t xml:space="preserve"> less distance and</w:t>
      </w:r>
      <w:r w:rsidR="00727225">
        <w:rPr>
          <w:rFonts w:ascii="Arial Narrow" w:hAnsi="Arial Narrow" w:cstheme="minorHAnsi"/>
          <w:sz w:val="22"/>
          <w:szCs w:val="22"/>
        </w:rPr>
        <w:t xml:space="preserve"> spending les</w:t>
      </w:r>
      <w:r w:rsidR="009B29B6">
        <w:rPr>
          <w:rFonts w:ascii="Arial Narrow" w:hAnsi="Arial Narrow" w:cstheme="minorHAnsi"/>
          <w:sz w:val="22"/>
          <w:szCs w:val="22"/>
        </w:rPr>
        <w:t>s time in the air mean</w:t>
      </w:r>
      <w:r w:rsidR="00870A81">
        <w:rPr>
          <w:rFonts w:ascii="Arial Narrow" w:hAnsi="Arial Narrow" w:cstheme="minorHAnsi"/>
          <w:sz w:val="22"/>
          <w:szCs w:val="22"/>
        </w:rPr>
        <w:t>ing</w:t>
      </w:r>
      <w:r w:rsidR="009B29B6">
        <w:rPr>
          <w:rFonts w:ascii="Arial Narrow" w:hAnsi="Arial Narrow" w:cstheme="minorHAnsi"/>
          <w:sz w:val="22"/>
          <w:szCs w:val="22"/>
        </w:rPr>
        <w:t xml:space="preserve"> fewer homes are overflown in the city</w:t>
      </w:r>
    </w:p>
    <w:p w14:paraId="13D3D8A2" w14:textId="412A7BEB" w:rsidR="00BE5331" w:rsidRPr="00BE5331" w:rsidRDefault="00BE5331" w:rsidP="00BE5331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 reduction in low altitude level flight (approximately 112 hours in May 2019)</w:t>
      </w:r>
    </w:p>
    <w:p w14:paraId="56281BED" w14:textId="5C871620" w:rsidR="00BE5331" w:rsidRPr="00BE5331" w:rsidRDefault="00FF6BAD" w:rsidP="00BE5331">
      <w:pPr>
        <w:pStyle w:val="ListParagraph"/>
        <w:numPr>
          <w:ilvl w:val="1"/>
          <w:numId w:val="37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</w:t>
      </w:r>
      <w:r w:rsidR="009B29B6">
        <w:rPr>
          <w:rFonts w:ascii="Arial Narrow" w:hAnsi="Arial Narrow" w:cstheme="minorHAnsi"/>
          <w:sz w:val="22"/>
          <w:szCs w:val="22"/>
        </w:rPr>
        <w:t xml:space="preserve"> reduct</w:t>
      </w:r>
      <w:r w:rsidR="00BE5331">
        <w:rPr>
          <w:rFonts w:ascii="Arial Narrow" w:hAnsi="Arial Narrow" w:cstheme="minorHAnsi"/>
          <w:sz w:val="22"/>
          <w:szCs w:val="22"/>
        </w:rPr>
        <w:t>ion in greenhouse gas emissions (approximately 2,500 MT per year)</w:t>
      </w:r>
    </w:p>
    <w:p w14:paraId="680D940D" w14:textId="77777777" w:rsidR="006B502A" w:rsidRPr="00F71A7D" w:rsidRDefault="008A7342" w:rsidP="00491E03">
      <w:pPr>
        <w:pStyle w:val="BodyText"/>
        <w:numPr>
          <w:ilvl w:val="0"/>
          <w:numId w:val="2"/>
        </w:numPr>
        <w:spacing w:before="48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</w:t>
      </w:r>
      <w:r w:rsidR="006B502A" w:rsidRPr="00F71A7D">
        <w:rPr>
          <w:rFonts w:ascii="Arial Narrow" w:hAnsi="Arial Narrow" w:cs="Tahoma"/>
          <w:b/>
          <w:sz w:val="22"/>
          <w:szCs w:val="22"/>
        </w:rPr>
        <w:t>ONCLUSION OF MEETING</w:t>
      </w:r>
    </w:p>
    <w:p w14:paraId="6BF5B619" w14:textId="42A22F50" w:rsidR="006B502A" w:rsidRPr="003D2778" w:rsidRDefault="006B502A">
      <w:pPr>
        <w:tabs>
          <w:tab w:val="left" w:pos="72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3D2778">
        <w:rPr>
          <w:rFonts w:ascii="Arial Narrow" w:hAnsi="Arial Narrow" w:cs="Arial"/>
          <w:bCs/>
          <w:sz w:val="22"/>
          <w:szCs w:val="22"/>
        </w:rPr>
        <w:tab/>
        <w:t>The mee</w:t>
      </w:r>
      <w:r w:rsidR="0096634A" w:rsidRPr="003D2778">
        <w:rPr>
          <w:rFonts w:ascii="Arial Narrow" w:hAnsi="Arial Narrow" w:cs="Arial"/>
          <w:bCs/>
          <w:sz w:val="22"/>
          <w:szCs w:val="22"/>
        </w:rPr>
        <w:t xml:space="preserve">ting </w:t>
      </w:r>
      <w:r w:rsidR="0096634A" w:rsidRPr="0052766D">
        <w:rPr>
          <w:rFonts w:ascii="Arial Narrow" w:hAnsi="Arial Narrow" w:cs="Arial"/>
          <w:bCs/>
          <w:noProof/>
          <w:sz w:val="22"/>
          <w:szCs w:val="22"/>
        </w:rPr>
        <w:t>was concluded</w:t>
      </w:r>
      <w:r w:rsidR="0096634A" w:rsidRPr="003D2778">
        <w:rPr>
          <w:rFonts w:ascii="Arial Narrow" w:hAnsi="Arial Narrow" w:cs="Arial"/>
          <w:bCs/>
          <w:sz w:val="22"/>
          <w:szCs w:val="22"/>
        </w:rPr>
        <w:t xml:space="preserve"> at</w:t>
      </w:r>
      <w:r w:rsidR="005536BD">
        <w:rPr>
          <w:rFonts w:ascii="Arial Narrow" w:hAnsi="Arial Narrow" w:cs="Arial"/>
          <w:bCs/>
          <w:sz w:val="22"/>
          <w:szCs w:val="22"/>
        </w:rPr>
        <w:t xml:space="preserve"> </w:t>
      </w:r>
      <w:r w:rsidR="0055443F">
        <w:rPr>
          <w:rFonts w:ascii="Arial Narrow" w:hAnsi="Arial Narrow" w:cs="Arial"/>
          <w:bCs/>
          <w:sz w:val="22"/>
          <w:szCs w:val="22"/>
        </w:rPr>
        <w:t>19:</w:t>
      </w:r>
      <w:r w:rsidR="00CD4C77">
        <w:rPr>
          <w:rFonts w:ascii="Arial Narrow" w:hAnsi="Arial Narrow" w:cs="Arial"/>
          <w:bCs/>
          <w:sz w:val="22"/>
          <w:szCs w:val="22"/>
        </w:rPr>
        <w:t>3</w:t>
      </w:r>
      <w:r w:rsidR="00FF6BAD">
        <w:rPr>
          <w:rFonts w:ascii="Arial Narrow" w:hAnsi="Arial Narrow" w:cs="Arial"/>
          <w:bCs/>
          <w:sz w:val="22"/>
          <w:szCs w:val="22"/>
        </w:rPr>
        <w:t>0.</w:t>
      </w:r>
    </w:p>
    <w:p w14:paraId="28D17A2F" w14:textId="1D06551E" w:rsidR="00557C02" w:rsidRDefault="00557C02" w:rsidP="00491E03">
      <w:pPr>
        <w:pStyle w:val="BodyText"/>
        <w:numPr>
          <w:ilvl w:val="0"/>
          <w:numId w:val="2"/>
        </w:numPr>
        <w:spacing w:before="48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Q &amp; A</w:t>
      </w:r>
    </w:p>
    <w:p w14:paraId="07492B14" w14:textId="285FCD53" w:rsidR="00557C02" w:rsidRDefault="00557C02" w:rsidP="00557C02">
      <w:pPr>
        <w:pStyle w:val="BodyText"/>
        <w:spacing w:before="240" w:after="240"/>
        <w:ind w:left="72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Q:</w:t>
      </w:r>
      <w:r w:rsidR="00C3333B">
        <w:rPr>
          <w:rFonts w:ascii="Arial Narrow" w:hAnsi="Arial Narrow" w:cs="Tahoma"/>
          <w:b/>
          <w:sz w:val="22"/>
          <w:szCs w:val="22"/>
        </w:rPr>
        <w:t xml:space="preserve"> There was a lot of helicopter noise the past weekend, is that going to be a standard?</w:t>
      </w:r>
    </w:p>
    <w:p w14:paraId="675AECB1" w14:textId="630D774B" w:rsidR="00557C02" w:rsidRDefault="00557C02" w:rsidP="00557C02">
      <w:pPr>
        <w:pStyle w:val="BodyText"/>
        <w:spacing w:before="240" w:after="240"/>
        <w:ind w:left="72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A: </w:t>
      </w:r>
      <w:r w:rsidR="00C3333B">
        <w:rPr>
          <w:rFonts w:ascii="Arial Narrow" w:hAnsi="Arial Narrow" w:cs="Tahoma"/>
          <w:b/>
          <w:sz w:val="22"/>
          <w:szCs w:val="22"/>
        </w:rPr>
        <w:t>There was an event for Father’s Day. It was a one-time event and arrangements were made to accommodate this event.</w:t>
      </w:r>
      <w:bookmarkStart w:id="0" w:name="_GoBack"/>
      <w:bookmarkEnd w:id="0"/>
    </w:p>
    <w:p w14:paraId="4C57D531" w14:textId="77777777" w:rsidR="00E33A9D" w:rsidRPr="00F71A7D" w:rsidRDefault="00E33A9D" w:rsidP="00491E03">
      <w:pPr>
        <w:pStyle w:val="BodyText"/>
        <w:numPr>
          <w:ilvl w:val="0"/>
          <w:numId w:val="2"/>
        </w:numPr>
        <w:spacing w:before="480" w:after="240"/>
        <w:jc w:val="both"/>
        <w:rPr>
          <w:rFonts w:ascii="Arial Narrow" w:hAnsi="Arial Narrow" w:cs="Tahoma"/>
          <w:b/>
          <w:sz w:val="22"/>
          <w:szCs w:val="22"/>
        </w:rPr>
      </w:pPr>
      <w:r w:rsidRPr="00F71A7D">
        <w:rPr>
          <w:rFonts w:ascii="Arial Narrow" w:hAnsi="Arial Narrow" w:cs="Tahoma"/>
          <w:b/>
          <w:sz w:val="22"/>
          <w:szCs w:val="22"/>
        </w:rPr>
        <w:t>NEXT MEETING</w:t>
      </w:r>
    </w:p>
    <w:p w14:paraId="25F563DF" w14:textId="3C905FC8" w:rsidR="00A0549F" w:rsidRDefault="0035222C" w:rsidP="006A77BE">
      <w:pPr>
        <w:pStyle w:val="BodyTextIndent3"/>
        <w:spacing w:before="120"/>
        <w:rPr>
          <w:rFonts w:ascii="Arial Narrow" w:hAnsi="Arial Narrow" w:cs="Tahoma"/>
          <w:szCs w:val="22"/>
        </w:rPr>
      </w:pPr>
      <w:r>
        <w:rPr>
          <w:rFonts w:ascii="Arial Narrow" w:hAnsi="Arial Narrow" w:cs="Tahoma"/>
          <w:szCs w:val="22"/>
        </w:rPr>
        <w:t xml:space="preserve">The next meeting is scheduled for </w:t>
      </w:r>
      <w:r w:rsidR="009A79CC">
        <w:rPr>
          <w:rFonts w:ascii="Arial Narrow" w:hAnsi="Arial Narrow" w:cs="Tahoma"/>
          <w:szCs w:val="22"/>
        </w:rPr>
        <w:t>September 18, 2019.</w:t>
      </w:r>
    </w:p>
    <w:p w14:paraId="325C57B4" w14:textId="77777777" w:rsidR="00CD526F" w:rsidRDefault="00CD526F" w:rsidP="006A77BE">
      <w:pPr>
        <w:pStyle w:val="BodyTextIndent3"/>
        <w:spacing w:before="120"/>
        <w:rPr>
          <w:rFonts w:ascii="Arial Narrow" w:hAnsi="Arial Narrow" w:cs="Tahoma"/>
          <w:szCs w:val="22"/>
        </w:rPr>
      </w:pPr>
    </w:p>
    <w:p w14:paraId="52052A04" w14:textId="77777777" w:rsidR="00A0549F" w:rsidRPr="00486EA6" w:rsidRDefault="00A0549F" w:rsidP="00A0549F">
      <w:pPr>
        <w:ind w:left="720"/>
        <w:rPr>
          <w:rFonts w:ascii="Arial Narrow" w:hAnsi="Arial Narrow" w:cstheme="minorHAnsi"/>
          <w:sz w:val="22"/>
          <w:szCs w:val="22"/>
        </w:rPr>
      </w:pPr>
      <w:r w:rsidRPr="00486EA6">
        <w:rPr>
          <w:rFonts w:ascii="Arial Narrow" w:hAnsi="Arial Narrow" w:cstheme="minorHAnsi"/>
          <w:sz w:val="22"/>
          <w:szCs w:val="22"/>
        </w:rPr>
        <w:t>=================================================================================</w:t>
      </w:r>
    </w:p>
    <w:p w14:paraId="2B29CAA6" w14:textId="77777777" w:rsidR="00A0549F" w:rsidRPr="00486EA6" w:rsidRDefault="00A0549F" w:rsidP="00A05677">
      <w:pPr>
        <w:ind w:left="720"/>
        <w:jc w:val="both"/>
        <w:rPr>
          <w:rFonts w:ascii="Arial Narrow" w:hAnsi="Arial Narrow" w:cstheme="minorHAnsi"/>
          <w:sz w:val="22"/>
          <w:szCs w:val="22"/>
        </w:rPr>
      </w:pPr>
    </w:p>
    <w:p w14:paraId="7D500B0F" w14:textId="77777777" w:rsidR="00A0549F" w:rsidRPr="003D2778" w:rsidRDefault="00A0549F" w:rsidP="00950141">
      <w:pPr>
        <w:ind w:left="720"/>
        <w:jc w:val="both"/>
        <w:rPr>
          <w:rFonts w:ascii="Arial Narrow" w:hAnsi="Arial Narrow" w:cs="Tahoma"/>
          <w:szCs w:val="22"/>
        </w:rPr>
      </w:pPr>
      <w:r w:rsidRPr="00486EA6">
        <w:rPr>
          <w:rFonts w:ascii="Arial Narrow" w:hAnsi="Arial Narrow" w:cstheme="minorHAnsi"/>
          <w:sz w:val="22"/>
          <w:szCs w:val="22"/>
        </w:rPr>
        <w:t xml:space="preserve">The ACCC Meetings are about bringing </w:t>
      </w:r>
      <w:r w:rsidR="00E12C56">
        <w:rPr>
          <w:rFonts w:ascii="Arial Narrow" w:hAnsi="Arial Narrow" w:cstheme="minorHAnsi"/>
          <w:sz w:val="22"/>
          <w:szCs w:val="22"/>
        </w:rPr>
        <w:t>forth</w:t>
      </w:r>
      <w:r w:rsidRPr="00486EA6">
        <w:rPr>
          <w:rFonts w:ascii="Arial Narrow" w:hAnsi="Arial Narrow" w:cstheme="minorHAnsi"/>
          <w:sz w:val="22"/>
          <w:szCs w:val="22"/>
        </w:rPr>
        <w:t xml:space="preserve"> knowledge, data from studies, </w:t>
      </w:r>
      <w:r w:rsidR="003F00CB">
        <w:rPr>
          <w:rFonts w:ascii="Arial Narrow" w:hAnsi="Arial Narrow" w:cstheme="minorHAnsi"/>
          <w:sz w:val="22"/>
          <w:szCs w:val="22"/>
        </w:rPr>
        <w:t>reviewing</w:t>
      </w:r>
      <w:r w:rsidRPr="00486EA6">
        <w:rPr>
          <w:rFonts w:ascii="Arial Narrow" w:hAnsi="Arial Narrow" w:cstheme="minorHAnsi"/>
          <w:sz w:val="22"/>
          <w:szCs w:val="22"/>
        </w:rPr>
        <w:t xml:space="preserve"> options when possible and keeping </w:t>
      </w:r>
      <w:r>
        <w:rPr>
          <w:rFonts w:ascii="Arial Narrow" w:hAnsi="Arial Narrow" w:cstheme="minorHAnsi"/>
          <w:sz w:val="22"/>
          <w:szCs w:val="22"/>
        </w:rPr>
        <w:t xml:space="preserve">the community </w:t>
      </w:r>
      <w:r w:rsidRPr="00486EA6">
        <w:rPr>
          <w:rFonts w:ascii="Arial Narrow" w:hAnsi="Arial Narrow" w:cstheme="minorHAnsi"/>
          <w:sz w:val="22"/>
          <w:szCs w:val="22"/>
        </w:rPr>
        <w:t xml:space="preserve">informed </w:t>
      </w:r>
      <w:r>
        <w:rPr>
          <w:rFonts w:ascii="Arial Narrow" w:hAnsi="Arial Narrow" w:cstheme="minorHAnsi"/>
          <w:sz w:val="22"/>
          <w:szCs w:val="22"/>
        </w:rPr>
        <w:t>of any industry</w:t>
      </w:r>
      <w:r w:rsidRPr="00486EA6">
        <w:rPr>
          <w:rFonts w:ascii="Arial Narrow" w:hAnsi="Arial Narrow" w:cstheme="minorHAnsi"/>
          <w:sz w:val="22"/>
          <w:szCs w:val="22"/>
        </w:rPr>
        <w:t xml:space="preserve"> changes from a technical perspective. </w:t>
      </w:r>
      <w:r>
        <w:rPr>
          <w:rFonts w:ascii="Arial Narrow" w:hAnsi="Arial Narrow" w:cstheme="minorHAnsi"/>
          <w:sz w:val="22"/>
          <w:szCs w:val="22"/>
        </w:rPr>
        <w:t>The Committee provides a forum</w:t>
      </w:r>
      <w:r w:rsidRPr="004D785F">
        <w:rPr>
          <w:rFonts w:ascii="Arial Narrow" w:hAnsi="Arial Narrow" w:cstheme="minorHAnsi"/>
          <w:sz w:val="22"/>
          <w:szCs w:val="22"/>
        </w:rPr>
        <w:t xml:space="preserve"> that </w:t>
      </w:r>
      <w:r w:rsidR="007B00C0">
        <w:rPr>
          <w:rFonts w:ascii="Arial Narrow" w:hAnsi="Arial Narrow" w:cstheme="minorHAnsi"/>
          <w:sz w:val="22"/>
          <w:szCs w:val="22"/>
        </w:rPr>
        <w:t>encourages</w:t>
      </w:r>
      <w:r w:rsidR="007B00C0" w:rsidRPr="004D785F">
        <w:rPr>
          <w:rFonts w:ascii="Arial Narrow" w:hAnsi="Arial Narrow" w:cstheme="minorHAnsi"/>
          <w:sz w:val="22"/>
          <w:szCs w:val="22"/>
        </w:rPr>
        <w:t xml:space="preserve"> </w:t>
      </w:r>
      <w:r w:rsidRPr="004D785F">
        <w:rPr>
          <w:rFonts w:ascii="Arial Narrow" w:hAnsi="Arial Narrow" w:cstheme="minorHAnsi"/>
          <w:sz w:val="22"/>
          <w:szCs w:val="22"/>
        </w:rPr>
        <w:t>dialogue and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4D785F">
        <w:rPr>
          <w:rFonts w:ascii="Arial Narrow" w:hAnsi="Arial Narrow" w:cstheme="minorHAnsi"/>
          <w:sz w:val="22"/>
          <w:szCs w:val="22"/>
        </w:rPr>
        <w:t>information exchange between airport operators, community representatives</w:t>
      </w:r>
      <w:r>
        <w:rPr>
          <w:rFonts w:ascii="Arial Narrow" w:hAnsi="Arial Narrow" w:cstheme="minorHAnsi"/>
          <w:sz w:val="22"/>
          <w:szCs w:val="22"/>
        </w:rPr>
        <w:t>,</w:t>
      </w:r>
      <w:r w:rsidRPr="004D785F">
        <w:rPr>
          <w:rFonts w:ascii="Arial Narrow" w:hAnsi="Arial Narrow" w:cstheme="minorHAnsi"/>
          <w:sz w:val="22"/>
          <w:szCs w:val="22"/>
        </w:rPr>
        <w:t xml:space="preserve"> and airport users</w:t>
      </w:r>
      <w:r w:rsidRPr="00486EA6">
        <w:rPr>
          <w:rFonts w:ascii="Arial Narrow" w:hAnsi="Arial Narrow" w:cstheme="minorHAnsi"/>
          <w:sz w:val="22"/>
          <w:szCs w:val="22"/>
        </w:rPr>
        <w:t xml:space="preserve">.  </w:t>
      </w:r>
    </w:p>
    <w:sectPr w:rsidR="00A0549F" w:rsidRPr="003D2778" w:rsidSect="0056129B">
      <w:headerReference w:type="default" r:id="rId17"/>
      <w:footerReference w:type="default" r:id="rId18"/>
      <w:pgSz w:w="12240" w:h="15840"/>
      <w:pgMar w:top="1440" w:right="1440" w:bottom="1440" w:left="1440" w:header="36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AC13" w14:textId="77777777" w:rsidR="00A14207" w:rsidRDefault="00A14207">
      <w:r>
        <w:separator/>
      </w:r>
    </w:p>
  </w:endnote>
  <w:endnote w:type="continuationSeparator" w:id="0">
    <w:p w14:paraId="47D26240" w14:textId="77777777" w:rsidR="00A14207" w:rsidRDefault="00A1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0D38" w14:textId="77777777" w:rsidR="007D4962" w:rsidRDefault="007D4962">
    <w:pPr>
      <w:pStyle w:val="Footer"/>
      <w:pBdr>
        <w:bottom w:val="single" w:sz="12" w:space="1" w:color="auto"/>
      </w:pBdr>
      <w:rPr>
        <w:rFonts w:ascii="Arial" w:hAnsi="Arial"/>
        <w:sz w:val="16"/>
      </w:rPr>
    </w:pPr>
  </w:p>
  <w:p w14:paraId="21800AAB" w14:textId="77777777" w:rsidR="007D4962" w:rsidRDefault="007D4962">
    <w:pPr>
      <w:pStyle w:val="Footer"/>
      <w:pBdr>
        <w:bottom w:val="single" w:sz="12" w:space="1" w:color="auto"/>
      </w:pBdr>
      <w:rPr>
        <w:rFonts w:ascii="Arial" w:hAnsi="Arial"/>
        <w:sz w:val="16"/>
      </w:rPr>
    </w:pPr>
  </w:p>
  <w:p w14:paraId="4825F61F" w14:textId="0E6589CB" w:rsidR="007D4962" w:rsidRPr="00B1410E" w:rsidRDefault="00105FD4" w:rsidP="00E177C0">
    <w:pPr>
      <w:pStyle w:val="Footer"/>
      <w:jc w:val="center"/>
      <w:rPr>
        <w:rFonts w:ascii="Arial" w:hAnsi="Arial" w:cs="Arial"/>
        <w:smallCaps/>
      </w:rPr>
    </w:pPr>
    <w:r>
      <w:rPr>
        <w:rFonts w:ascii="Arial" w:hAnsi="Arial" w:cs="Arial"/>
        <w:smallCaps/>
      </w:rPr>
      <w:t>minutes of June 19</w:t>
    </w:r>
    <w:r w:rsidRPr="00105FD4">
      <w:rPr>
        <w:rFonts w:ascii="Arial" w:hAnsi="Arial" w:cs="Arial"/>
        <w:smallCaps/>
        <w:vertAlign w:val="superscript"/>
      </w:rPr>
      <w:t>th</w:t>
    </w:r>
    <w:r>
      <w:rPr>
        <w:rFonts w:ascii="Arial" w:hAnsi="Arial" w:cs="Arial"/>
        <w:smallCaps/>
      </w:rPr>
      <w:t xml:space="preserve">, </w:t>
    </w:r>
    <w:proofErr w:type="gramStart"/>
    <w:r w:rsidR="00E177C0">
      <w:rPr>
        <w:rFonts w:ascii="Arial" w:hAnsi="Arial" w:cs="Arial"/>
        <w:smallCaps/>
      </w:rPr>
      <w:t>2019</w:t>
    </w:r>
    <w:r w:rsidR="00B1410E" w:rsidRPr="00B1410E">
      <w:rPr>
        <w:rFonts w:ascii="Arial" w:hAnsi="Arial" w:cs="Arial"/>
        <w:smallCaps/>
      </w:rPr>
      <w:t xml:space="preserve"> </w:t>
    </w:r>
    <w:r w:rsidR="0034120B">
      <w:rPr>
        <w:rFonts w:ascii="Arial" w:hAnsi="Arial" w:cs="Arial"/>
        <w:smallCaps/>
      </w:rPr>
      <w:t xml:space="preserve"> </w:t>
    </w:r>
    <w:proofErr w:type="spellStart"/>
    <w:r w:rsidR="00B1410E" w:rsidRPr="00B1410E">
      <w:rPr>
        <w:rFonts w:ascii="Arial" w:hAnsi="Arial" w:cs="Arial"/>
        <w:smallCaps/>
      </w:rPr>
      <w:t>accc</w:t>
    </w:r>
    <w:proofErr w:type="spellEnd"/>
    <w:proofErr w:type="gramEnd"/>
    <w:r w:rsidR="00B1410E" w:rsidRPr="00B1410E">
      <w:rPr>
        <w:rFonts w:ascii="Arial" w:hAnsi="Arial" w:cs="Arial"/>
        <w:smallCaps/>
      </w:rPr>
      <w:t xml:space="preserve"> meeting</w:t>
    </w:r>
  </w:p>
  <w:p w14:paraId="735FDF59" w14:textId="77777777" w:rsidR="00AD3DC1" w:rsidRPr="00B84836" w:rsidRDefault="007D4962" w:rsidP="00AD3DC1">
    <w:pPr>
      <w:pStyle w:val="Footer"/>
      <w:jc w:val="center"/>
      <w:rPr>
        <w:rFonts w:ascii="Arial Narrow" w:hAnsi="Arial Narrow" w:cs="Arial"/>
        <w:sz w:val="16"/>
        <w:szCs w:val="16"/>
      </w:rPr>
    </w:pPr>
    <w:r w:rsidRPr="00B84836">
      <w:rPr>
        <w:rFonts w:ascii="Arial Narrow" w:hAnsi="Arial Narrow" w:cs="Arial"/>
        <w:sz w:val="16"/>
        <w:szCs w:val="16"/>
      </w:rPr>
      <w:t xml:space="preserve">Page </w:t>
    </w:r>
    <w:r w:rsidR="0035106F" w:rsidRPr="00B84836">
      <w:rPr>
        <w:rStyle w:val="PageNumber"/>
        <w:rFonts w:ascii="Arial Narrow" w:hAnsi="Arial Narrow" w:cs="Arial"/>
        <w:sz w:val="16"/>
        <w:szCs w:val="16"/>
      </w:rPr>
      <w:fldChar w:fldCharType="begin"/>
    </w:r>
    <w:r w:rsidRPr="00B84836">
      <w:rPr>
        <w:rStyle w:val="PageNumber"/>
        <w:rFonts w:ascii="Arial Narrow" w:hAnsi="Arial Narrow" w:cs="Arial"/>
        <w:sz w:val="16"/>
        <w:szCs w:val="16"/>
      </w:rPr>
      <w:instrText xml:space="preserve"> PAGE </w:instrText>
    </w:r>
    <w:r w:rsidR="0035106F" w:rsidRPr="00B84836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C3333B">
      <w:rPr>
        <w:rStyle w:val="PageNumber"/>
        <w:rFonts w:ascii="Arial Narrow" w:hAnsi="Arial Narrow" w:cs="Arial"/>
        <w:noProof/>
        <w:sz w:val="16"/>
        <w:szCs w:val="16"/>
      </w:rPr>
      <w:t>3</w:t>
    </w:r>
    <w:r w:rsidR="0035106F" w:rsidRPr="00B84836">
      <w:rPr>
        <w:rStyle w:val="PageNumber"/>
        <w:rFonts w:ascii="Arial Narrow" w:hAnsi="Arial Narrow" w:cs="Arial"/>
        <w:sz w:val="16"/>
        <w:szCs w:val="16"/>
      </w:rPr>
      <w:fldChar w:fldCharType="end"/>
    </w:r>
    <w:r w:rsidRPr="00B84836">
      <w:rPr>
        <w:rStyle w:val="PageNumber"/>
        <w:rFonts w:ascii="Arial Narrow" w:hAnsi="Arial Narrow" w:cs="Arial"/>
        <w:sz w:val="16"/>
        <w:szCs w:val="16"/>
      </w:rPr>
      <w:t xml:space="preserve"> of </w:t>
    </w:r>
    <w:r w:rsidR="0035106F" w:rsidRPr="00B84836">
      <w:rPr>
        <w:rStyle w:val="PageNumber"/>
        <w:rFonts w:ascii="Arial Narrow" w:hAnsi="Arial Narrow" w:cs="Arial"/>
        <w:sz w:val="16"/>
        <w:szCs w:val="16"/>
      </w:rPr>
      <w:fldChar w:fldCharType="begin"/>
    </w:r>
    <w:r w:rsidRPr="00B84836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35106F" w:rsidRPr="00B84836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C3333B">
      <w:rPr>
        <w:rStyle w:val="PageNumber"/>
        <w:rFonts w:ascii="Arial Narrow" w:hAnsi="Arial Narrow" w:cs="Arial"/>
        <w:noProof/>
        <w:sz w:val="16"/>
        <w:szCs w:val="16"/>
      </w:rPr>
      <w:t>4</w:t>
    </w:r>
    <w:r w:rsidR="0035106F" w:rsidRPr="00B84836">
      <w:rPr>
        <w:rStyle w:val="PageNumber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D253" w14:textId="77777777" w:rsidR="00A14207" w:rsidRDefault="00A14207">
      <w:r>
        <w:separator/>
      </w:r>
    </w:p>
  </w:footnote>
  <w:footnote w:type="continuationSeparator" w:id="0">
    <w:p w14:paraId="3727D3DE" w14:textId="77777777" w:rsidR="00A14207" w:rsidRDefault="00A1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8ECD" w14:textId="77777777" w:rsidR="00B1410E" w:rsidRDefault="00B1410E">
    <w:pPr>
      <w:pStyle w:val="Header"/>
    </w:pPr>
    <w:r>
      <w:rPr>
        <w:rFonts w:cs="Tahoma"/>
        <w:noProof/>
      </w:rPr>
      <w:drawing>
        <wp:anchor distT="0" distB="0" distL="114300" distR="114300" simplePos="0" relativeHeight="251659264" behindDoc="1" locked="0" layoutInCell="1" allowOverlap="1" wp14:anchorId="53284331" wp14:editId="4AA683FE">
          <wp:simplePos x="0" y="0"/>
          <wp:positionH relativeFrom="column">
            <wp:posOffset>1671851</wp:posOffset>
          </wp:positionH>
          <wp:positionV relativeFrom="paragraph">
            <wp:posOffset>-61207</wp:posOffset>
          </wp:positionV>
          <wp:extent cx="2952750" cy="742950"/>
          <wp:effectExtent l="19050" t="0" r="0" b="0"/>
          <wp:wrapTight wrapText="bothSides">
            <wp:wrapPolygon edited="0">
              <wp:start x="-139" y="0"/>
              <wp:lineTo x="-139" y="21046"/>
              <wp:lineTo x="21600" y="21046"/>
              <wp:lineTo x="21600" y="0"/>
              <wp:lineTo x="-139" y="0"/>
            </wp:wrapPolygon>
          </wp:wrapTight>
          <wp:docPr id="2" name="Picture 2" descr="YYC hi-re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YC hi-re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FC5"/>
    <w:multiLevelType w:val="hybridMultilevel"/>
    <w:tmpl w:val="4D760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F594A"/>
    <w:multiLevelType w:val="multilevel"/>
    <w:tmpl w:val="1FDEEA80"/>
    <w:lvl w:ilvl="0">
      <w:start w:val="11"/>
      <w:numFmt w:val="decimal"/>
      <w:pStyle w:val="Heading5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0E4654"/>
    <w:multiLevelType w:val="hybridMultilevel"/>
    <w:tmpl w:val="6E6E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E48F5"/>
    <w:multiLevelType w:val="hybridMultilevel"/>
    <w:tmpl w:val="3C528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52C6C"/>
    <w:multiLevelType w:val="hybridMultilevel"/>
    <w:tmpl w:val="F21E12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1D145F"/>
    <w:multiLevelType w:val="hybridMultilevel"/>
    <w:tmpl w:val="AD2E6208"/>
    <w:lvl w:ilvl="0" w:tplc="F9E8C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90482"/>
    <w:multiLevelType w:val="hybridMultilevel"/>
    <w:tmpl w:val="050297E6"/>
    <w:lvl w:ilvl="0" w:tplc="0E42698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94E88"/>
    <w:multiLevelType w:val="hybridMultilevel"/>
    <w:tmpl w:val="1A3A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DE5BF1"/>
    <w:multiLevelType w:val="hybridMultilevel"/>
    <w:tmpl w:val="BC7A1F2C"/>
    <w:lvl w:ilvl="0" w:tplc="5CBE3C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E62A9"/>
    <w:multiLevelType w:val="hybridMultilevel"/>
    <w:tmpl w:val="66BCBD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917EF8"/>
    <w:multiLevelType w:val="hybridMultilevel"/>
    <w:tmpl w:val="9006B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6046A"/>
    <w:multiLevelType w:val="hybridMultilevel"/>
    <w:tmpl w:val="1FD45590"/>
    <w:lvl w:ilvl="0" w:tplc="F82E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2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0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8B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A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5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400BF3"/>
    <w:multiLevelType w:val="hybridMultilevel"/>
    <w:tmpl w:val="FAFE8E80"/>
    <w:lvl w:ilvl="0" w:tplc="8CBC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3007C"/>
    <w:multiLevelType w:val="hybridMultilevel"/>
    <w:tmpl w:val="56C8C850"/>
    <w:lvl w:ilvl="0" w:tplc="1AD0E0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A1D04"/>
    <w:multiLevelType w:val="hybridMultilevel"/>
    <w:tmpl w:val="B574C4E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2A9854CA"/>
    <w:multiLevelType w:val="hybridMultilevel"/>
    <w:tmpl w:val="1C26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F82C1F"/>
    <w:multiLevelType w:val="hybridMultilevel"/>
    <w:tmpl w:val="ACD6431E"/>
    <w:lvl w:ilvl="0" w:tplc="22DE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0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0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A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D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0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46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0A08E9"/>
    <w:multiLevelType w:val="hybridMultilevel"/>
    <w:tmpl w:val="1CD8D1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22259A"/>
    <w:multiLevelType w:val="hybridMultilevel"/>
    <w:tmpl w:val="86028064"/>
    <w:lvl w:ilvl="0" w:tplc="184E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4E7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EE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6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0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2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A5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A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A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715A25"/>
    <w:multiLevelType w:val="hybridMultilevel"/>
    <w:tmpl w:val="384664C4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872E65"/>
    <w:multiLevelType w:val="hybridMultilevel"/>
    <w:tmpl w:val="26A8740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BF31ADC"/>
    <w:multiLevelType w:val="hybridMultilevel"/>
    <w:tmpl w:val="44586D06"/>
    <w:lvl w:ilvl="0" w:tplc="DFFC8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512A298">
      <w:start w:val="5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186401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0CE9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F8ECB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216925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11EFD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E25F0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C64799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477C359C"/>
    <w:multiLevelType w:val="hybridMultilevel"/>
    <w:tmpl w:val="CDCE0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310894"/>
    <w:multiLevelType w:val="hybridMultilevel"/>
    <w:tmpl w:val="98544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3338B4"/>
    <w:multiLevelType w:val="hybridMultilevel"/>
    <w:tmpl w:val="020825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C215B"/>
    <w:multiLevelType w:val="hybridMultilevel"/>
    <w:tmpl w:val="B7E6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8D26BF"/>
    <w:multiLevelType w:val="hybridMultilevel"/>
    <w:tmpl w:val="6504D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913DB2"/>
    <w:multiLevelType w:val="hybridMultilevel"/>
    <w:tmpl w:val="3F2E1DDE"/>
    <w:lvl w:ilvl="0" w:tplc="1C86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830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8D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0A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CF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00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80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A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E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7F380D"/>
    <w:multiLevelType w:val="hybridMultilevel"/>
    <w:tmpl w:val="39200B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FF2AF9"/>
    <w:multiLevelType w:val="hybridMultilevel"/>
    <w:tmpl w:val="93F007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335255"/>
    <w:multiLevelType w:val="hybridMultilevel"/>
    <w:tmpl w:val="8E34EB42"/>
    <w:lvl w:ilvl="0" w:tplc="DA904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C0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4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B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0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A6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68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766C9E"/>
    <w:multiLevelType w:val="hybridMultilevel"/>
    <w:tmpl w:val="0A60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525A7"/>
    <w:multiLevelType w:val="hybridMultilevel"/>
    <w:tmpl w:val="C85E5CFA"/>
    <w:lvl w:ilvl="0" w:tplc="51C6A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D29D2C">
      <w:numFmt w:val="none"/>
      <w:lvlText w:val=""/>
      <w:lvlJc w:val="left"/>
      <w:pPr>
        <w:tabs>
          <w:tab w:val="num" w:pos="360"/>
        </w:tabs>
      </w:pPr>
    </w:lvl>
    <w:lvl w:ilvl="2" w:tplc="3ACCF4FA">
      <w:numFmt w:val="none"/>
      <w:lvlText w:val=""/>
      <w:lvlJc w:val="left"/>
      <w:pPr>
        <w:tabs>
          <w:tab w:val="num" w:pos="360"/>
        </w:tabs>
      </w:pPr>
    </w:lvl>
    <w:lvl w:ilvl="3" w:tplc="CE263D50">
      <w:numFmt w:val="none"/>
      <w:lvlText w:val=""/>
      <w:lvlJc w:val="left"/>
      <w:pPr>
        <w:tabs>
          <w:tab w:val="num" w:pos="360"/>
        </w:tabs>
      </w:pPr>
    </w:lvl>
    <w:lvl w:ilvl="4" w:tplc="AA447B36">
      <w:numFmt w:val="none"/>
      <w:lvlText w:val=""/>
      <w:lvlJc w:val="left"/>
      <w:pPr>
        <w:tabs>
          <w:tab w:val="num" w:pos="360"/>
        </w:tabs>
      </w:pPr>
    </w:lvl>
    <w:lvl w:ilvl="5" w:tplc="64F6B1D2">
      <w:numFmt w:val="none"/>
      <w:lvlText w:val=""/>
      <w:lvlJc w:val="left"/>
      <w:pPr>
        <w:tabs>
          <w:tab w:val="num" w:pos="360"/>
        </w:tabs>
      </w:pPr>
    </w:lvl>
    <w:lvl w:ilvl="6" w:tplc="50868CAA">
      <w:numFmt w:val="none"/>
      <w:lvlText w:val=""/>
      <w:lvlJc w:val="left"/>
      <w:pPr>
        <w:tabs>
          <w:tab w:val="num" w:pos="360"/>
        </w:tabs>
      </w:pPr>
    </w:lvl>
    <w:lvl w:ilvl="7" w:tplc="E782EE7C">
      <w:numFmt w:val="none"/>
      <w:lvlText w:val=""/>
      <w:lvlJc w:val="left"/>
      <w:pPr>
        <w:tabs>
          <w:tab w:val="num" w:pos="360"/>
        </w:tabs>
      </w:pPr>
    </w:lvl>
    <w:lvl w:ilvl="8" w:tplc="C68675D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0916D0"/>
    <w:multiLevelType w:val="hybridMultilevel"/>
    <w:tmpl w:val="B2F4B906"/>
    <w:lvl w:ilvl="0" w:tplc="C9C89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E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28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F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E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6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F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AA4F79"/>
    <w:multiLevelType w:val="hybridMultilevel"/>
    <w:tmpl w:val="44D044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91572E"/>
    <w:multiLevelType w:val="hybridMultilevel"/>
    <w:tmpl w:val="B13278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56B94"/>
    <w:multiLevelType w:val="hybridMultilevel"/>
    <w:tmpl w:val="BD84243E"/>
    <w:lvl w:ilvl="0" w:tplc="C83C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0FB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C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4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C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CA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0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E54FDA"/>
    <w:multiLevelType w:val="hybridMultilevel"/>
    <w:tmpl w:val="60AAC310"/>
    <w:lvl w:ilvl="0" w:tplc="E410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EA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8C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6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6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5825DA"/>
    <w:multiLevelType w:val="hybridMultilevel"/>
    <w:tmpl w:val="3912FB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5B100D"/>
    <w:multiLevelType w:val="hybridMultilevel"/>
    <w:tmpl w:val="F16672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21"/>
  </w:num>
  <w:num w:numId="5">
    <w:abstractNumId w:val="27"/>
  </w:num>
  <w:num w:numId="6">
    <w:abstractNumId w:val="22"/>
  </w:num>
  <w:num w:numId="7">
    <w:abstractNumId w:val="7"/>
  </w:num>
  <w:num w:numId="8">
    <w:abstractNumId w:val="17"/>
  </w:num>
  <w:num w:numId="9">
    <w:abstractNumId w:val="24"/>
  </w:num>
  <w:num w:numId="10">
    <w:abstractNumId w:val="39"/>
  </w:num>
  <w:num w:numId="11">
    <w:abstractNumId w:val="10"/>
  </w:num>
  <w:num w:numId="12">
    <w:abstractNumId w:val="0"/>
  </w:num>
  <w:num w:numId="13">
    <w:abstractNumId w:val="26"/>
  </w:num>
  <w:num w:numId="14">
    <w:abstractNumId w:val="23"/>
  </w:num>
  <w:num w:numId="15">
    <w:abstractNumId w:val="14"/>
  </w:num>
  <w:num w:numId="16">
    <w:abstractNumId w:val="25"/>
  </w:num>
  <w:num w:numId="17">
    <w:abstractNumId w:val="28"/>
  </w:num>
  <w:num w:numId="18">
    <w:abstractNumId w:val="35"/>
  </w:num>
  <w:num w:numId="19">
    <w:abstractNumId w:val="20"/>
  </w:num>
  <w:num w:numId="20">
    <w:abstractNumId w:val="38"/>
  </w:num>
  <w:num w:numId="21">
    <w:abstractNumId w:val="19"/>
  </w:num>
  <w:num w:numId="22">
    <w:abstractNumId w:val="29"/>
  </w:num>
  <w:num w:numId="23">
    <w:abstractNumId w:val="4"/>
  </w:num>
  <w:num w:numId="24">
    <w:abstractNumId w:val="34"/>
  </w:num>
  <w:num w:numId="25">
    <w:abstractNumId w:val="9"/>
  </w:num>
  <w:num w:numId="26">
    <w:abstractNumId w:val="30"/>
  </w:num>
  <w:num w:numId="27">
    <w:abstractNumId w:val="11"/>
  </w:num>
  <w:num w:numId="28">
    <w:abstractNumId w:val="18"/>
  </w:num>
  <w:num w:numId="29">
    <w:abstractNumId w:val="36"/>
  </w:num>
  <w:num w:numId="30">
    <w:abstractNumId w:val="37"/>
  </w:num>
  <w:num w:numId="31">
    <w:abstractNumId w:val="33"/>
  </w:num>
  <w:num w:numId="32">
    <w:abstractNumId w:val="5"/>
  </w:num>
  <w:num w:numId="33">
    <w:abstractNumId w:val="13"/>
  </w:num>
  <w:num w:numId="34">
    <w:abstractNumId w:val="8"/>
  </w:num>
  <w:num w:numId="35">
    <w:abstractNumId w:val="6"/>
  </w:num>
  <w:num w:numId="36">
    <w:abstractNumId w:val="15"/>
  </w:num>
  <w:num w:numId="37">
    <w:abstractNumId w:val="31"/>
  </w:num>
  <w:num w:numId="38">
    <w:abstractNumId w:val="12"/>
  </w:num>
  <w:num w:numId="39">
    <w:abstractNumId w:val="2"/>
  </w:num>
  <w:num w:numId="4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MLU0NzG3sDAyMjBX0lEKTi0uzszPAymwqAUA+xU4viwAAAA="/>
  </w:docVars>
  <w:rsids>
    <w:rsidRoot w:val="008D66F5"/>
    <w:rsid w:val="00002A8F"/>
    <w:rsid w:val="00003E90"/>
    <w:rsid w:val="000049C7"/>
    <w:rsid w:val="00005FA0"/>
    <w:rsid w:val="00006268"/>
    <w:rsid w:val="0000629A"/>
    <w:rsid w:val="00006C2E"/>
    <w:rsid w:val="000071F2"/>
    <w:rsid w:val="0000779B"/>
    <w:rsid w:val="00011CDE"/>
    <w:rsid w:val="00012D14"/>
    <w:rsid w:val="00015569"/>
    <w:rsid w:val="00017190"/>
    <w:rsid w:val="00017AF0"/>
    <w:rsid w:val="00017DBB"/>
    <w:rsid w:val="00020663"/>
    <w:rsid w:val="00020C15"/>
    <w:rsid w:val="00020E75"/>
    <w:rsid w:val="0002158B"/>
    <w:rsid w:val="00021EBD"/>
    <w:rsid w:val="00024F8E"/>
    <w:rsid w:val="000277CD"/>
    <w:rsid w:val="000277E7"/>
    <w:rsid w:val="00033541"/>
    <w:rsid w:val="00033A6D"/>
    <w:rsid w:val="00033A8C"/>
    <w:rsid w:val="00034A9F"/>
    <w:rsid w:val="00034EB3"/>
    <w:rsid w:val="000350DE"/>
    <w:rsid w:val="00035D67"/>
    <w:rsid w:val="00047A94"/>
    <w:rsid w:val="0005070F"/>
    <w:rsid w:val="00051382"/>
    <w:rsid w:val="000521D0"/>
    <w:rsid w:val="00052424"/>
    <w:rsid w:val="00052CF4"/>
    <w:rsid w:val="00053970"/>
    <w:rsid w:val="00055731"/>
    <w:rsid w:val="00056580"/>
    <w:rsid w:val="000566BF"/>
    <w:rsid w:val="00056A57"/>
    <w:rsid w:val="00061B23"/>
    <w:rsid w:val="000628FE"/>
    <w:rsid w:val="00064453"/>
    <w:rsid w:val="00065CBA"/>
    <w:rsid w:val="00066C2C"/>
    <w:rsid w:val="00066CCC"/>
    <w:rsid w:val="00067E12"/>
    <w:rsid w:val="00071D66"/>
    <w:rsid w:val="00071FEA"/>
    <w:rsid w:val="000733BD"/>
    <w:rsid w:val="00073A96"/>
    <w:rsid w:val="00073DE2"/>
    <w:rsid w:val="00074265"/>
    <w:rsid w:val="00075AB1"/>
    <w:rsid w:val="00075F6A"/>
    <w:rsid w:val="00081560"/>
    <w:rsid w:val="00081D64"/>
    <w:rsid w:val="00082F01"/>
    <w:rsid w:val="00083880"/>
    <w:rsid w:val="00084025"/>
    <w:rsid w:val="000847E5"/>
    <w:rsid w:val="00085E6D"/>
    <w:rsid w:val="00086787"/>
    <w:rsid w:val="0009107F"/>
    <w:rsid w:val="00091757"/>
    <w:rsid w:val="00091CF1"/>
    <w:rsid w:val="00092038"/>
    <w:rsid w:val="00092167"/>
    <w:rsid w:val="0009445E"/>
    <w:rsid w:val="000A2C0D"/>
    <w:rsid w:val="000A3248"/>
    <w:rsid w:val="000A4357"/>
    <w:rsid w:val="000A57CF"/>
    <w:rsid w:val="000A6D77"/>
    <w:rsid w:val="000B1F78"/>
    <w:rsid w:val="000B2CA2"/>
    <w:rsid w:val="000B3B8F"/>
    <w:rsid w:val="000C093B"/>
    <w:rsid w:val="000C0C60"/>
    <w:rsid w:val="000C2263"/>
    <w:rsid w:val="000C4D20"/>
    <w:rsid w:val="000C6E57"/>
    <w:rsid w:val="000D0E6B"/>
    <w:rsid w:val="000D13B0"/>
    <w:rsid w:val="000D1718"/>
    <w:rsid w:val="000D20C9"/>
    <w:rsid w:val="000D51EF"/>
    <w:rsid w:val="000D525F"/>
    <w:rsid w:val="000D5F7D"/>
    <w:rsid w:val="000E44A2"/>
    <w:rsid w:val="000E608E"/>
    <w:rsid w:val="000E62DD"/>
    <w:rsid w:val="000E751D"/>
    <w:rsid w:val="000F06BE"/>
    <w:rsid w:val="000F0D3E"/>
    <w:rsid w:val="000F142D"/>
    <w:rsid w:val="000F1C0B"/>
    <w:rsid w:val="000F2E9F"/>
    <w:rsid w:val="000F3098"/>
    <w:rsid w:val="000F3CD2"/>
    <w:rsid w:val="000F3F7F"/>
    <w:rsid w:val="00100CF8"/>
    <w:rsid w:val="001034EC"/>
    <w:rsid w:val="001054A6"/>
    <w:rsid w:val="00105FD4"/>
    <w:rsid w:val="001076AE"/>
    <w:rsid w:val="00111469"/>
    <w:rsid w:val="00115802"/>
    <w:rsid w:val="001164AA"/>
    <w:rsid w:val="00123658"/>
    <w:rsid w:val="00124FFA"/>
    <w:rsid w:val="00132A81"/>
    <w:rsid w:val="00134176"/>
    <w:rsid w:val="001351BC"/>
    <w:rsid w:val="00135AC1"/>
    <w:rsid w:val="00136DAB"/>
    <w:rsid w:val="00137862"/>
    <w:rsid w:val="001379D9"/>
    <w:rsid w:val="00141DC6"/>
    <w:rsid w:val="00142CC1"/>
    <w:rsid w:val="00143ACD"/>
    <w:rsid w:val="00143D2D"/>
    <w:rsid w:val="00144310"/>
    <w:rsid w:val="00145519"/>
    <w:rsid w:val="00146451"/>
    <w:rsid w:val="00152A60"/>
    <w:rsid w:val="00152C19"/>
    <w:rsid w:val="00152D0B"/>
    <w:rsid w:val="001531B9"/>
    <w:rsid w:val="0015631F"/>
    <w:rsid w:val="00160046"/>
    <w:rsid w:val="0016092B"/>
    <w:rsid w:val="00163F68"/>
    <w:rsid w:val="001640C3"/>
    <w:rsid w:val="0016432D"/>
    <w:rsid w:val="0016565F"/>
    <w:rsid w:val="00166A23"/>
    <w:rsid w:val="0016728E"/>
    <w:rsid w:val="00167688"/>
    <w:rsid w:val="001717E7"/>
    <w:rsid w:val="0017254D"/>
    <w:rsid w:val="00172B4B"/>
    <w:rsid w:val="0017304E"/>
    <w:rsid w:val="00174AF3"/>
    <w:rsid w:val="00174E5C"/>
    <w:rsid w:val="001754B3"/>
    <w:rsid w:val="00176B9E"/>
    <w:rsid w:val="001775CB"/>
    <w:rsid w:val="0018044D"/>
    <w:rsid w:val="00181F97"/>
    <w:rsid w:val="00183D60"/>
    <w:rsid w:val="00184412"/>
    <w:rsid w:val="00184A35"/>
    <w:rsid w:val="00184EE9"/>
    <w:rsid w:val="00186361"/>
    <w:rsid w:val="001903BC"/>
    <w:rsid w:val="0019075F"/>
    <w:rsid w:val="0019086F"/>
    <w:rsid w:val="001947BF"/>
    <w:rsid w:val="001973A7"/>
    <w:rsid w:val="001A0E43"/>
    <w:rsid w:val="001A206D"/>
    <w:rsid w:val="001A2AC8"/>
    <w:rsid w:val="001A2CDB"/>
    <w:rsid w:val="001A4C77"/>
    <w:rsid w:val="001A6304"/>
    <w:rsid w:val="001B0AFF"/>
    <w:rsid w:val="001B22BE"/>
    <w:rsid w:val="001B241F"/>
    <w:rsid w:val="001B2783"/>
    <w:rsid w:val="001B3912"/>
    <w:rsid w:val="001B7C5E"/>
    <w:rsid w:val="001C08B8"/>
    <w:rsid w:val="001C2B24"/>
    <w:rsid w:val="001C39A1"/>
    <w:rsid w:val="001C6186"/>
    <w:rsid w:val="001C6601"/>
    <w:rsid w:val="001C6680"/>
    <w:rsid w:val="001C6A6E"/>
    <w:rsid w:val="001C6BAB"/>
    <w:rsid w:val="001D1F6C"/>
    <w:rsid w:val="001D5B69"/>
    <w:rsid w:val="001E5079"/>
    <w:rsid w:val="001E6C95"/>
    <w:rsid w:val="001E7776"/>
    <w:rsid w:val="001E7E27"/>
    <w:rsid w:val="001F0DB8"/>
    <w:rsid w:val="001F0E06"/>
    <w:rsid w:val="001F0F78"/>
    <w:rsid w:val="001F10ED"/>
    <w:rsid w:val="001F11FA"/>
    <w:rsid w:val="001F1DF2"/>
    <w:rsid w:val="001F2981"/>
    <w:rsid w:val="001F4655"/>
    <w:rsid w:val="001F4B63"/>
    <w:rsid w:val="001F50FF"/>
    <w:rsid w:val="001F6F6A"/>
    <w:rsid w:val="001F7298"/>
    <w:rsid w:val="0020097C"/>
    <w:rsid w:val="00200ADD"/>
    <w:rsid w:val="00200EA7"/>
    <w:rsid w:val="00200EF3"/>
    <w:rsid w:val="00201F62"/>
    <w:rsid w:val="0020370A"/>
    <w:rsid w:val="00203CB1"/>
    <w:rsid w:val="0020614C"/>
    <w:rsid w:val="0021032B"/>
    <w:rsid w:val="00210A76"/>
    <w:rsid w:val="00210F20"/>
    <w:rsid w:val="00211423"/>
    <w:rsid w:val="00211F2C"/>
    <w:rsid w:val="00211FE2"/>
    <w:rsid w:val="00212C7F"/>
    <w:rsid w:val="00215306"/>
    <w:rsid w:val="002216DA"/>
    <w:rsid w:val="00222699"/>
    <w:rsid w:val="002226FE"/>
    <w:rsid w:val="002229AE"/>
    <w:rsid w:val="002251C8"/>
    <w:rsid w:val="00225639"/>
    <w:rsid w:val="002259FB"/>
    <w:rsid w:val="00230B06"/>
    <w:rsid w:val="00232923"/>
    <w:rsid w:val="00233E84"/>
    <w:rsid w:val="00234B4E"/>
    <w:rsid w:val="00234D5F"/>
    <w:rsid w:val="002360F6"/>
    <w:rsid w:val="00236855"/>
    <w:rsid w:val="00237C32"/>
    <w:rsid w:val="00241B8A"/>
    <w:rsid w:val="00243249"/>
    <w:rsid w:val="00243803"/>
    <w:rsid w:val="002454BA"/>
    <w:rsid w:val="00250A6D"/>
    <w:rsid w:val="00250CEA"/>
    <w:rsid w:val="0025157B"/>
    <w:rsid w:val="0025269A"/>
    <w:rsid w:val="00252DF0"/>
    <w:rsid w:val="00252F99"/>
    <w:rsid w:val="002532EB"/>
    <w:rsid w:val="00254B61"/>
    <w:rsid w:val="00256162"/>
    <w:rsid w:val="00260514"/>
    <w:rsid w:val="0026086C"/>
    <w:rsid w:val="00260B1E"/>
    <w:rsid w:val="00266050"/>
    <w:rsid w:val="00266EC9"/>
    <w:rsid w:val="00272EE3"/>
    <w:rsid w:val="0027410F"/>
    <w:rsid w:val="00274BA7"/>
    <w:rsid w:val="00275C54"/>
    <w:rsid w:val="002811E4"/>
    <w:rsid w:val="0028313A"/>
    <w:rsid w:val="0028490B"/>
    <w:rsid w:val="00286A5C"/>
    <w:rsid w:val="00287D2A"/>
    <w:rsid w:val="0029384F"/>
    <w:rsid w:val="00294809"/>
    <w:rsid w:val="0029543F"/>
    <w:rsid w:val="00296BDA"/>
    <w:rsid w:val="002A0AA3"/>
    <w:rsid w:val="002A2559"/>
    <w:rsid w:val="002A2C8F"/>
    <w:rsid w:val="002A3519"/>
    <w:rsid w:val="002A43B1"/>
    <w:rsid w:val="002A4408"/>
    <w:rsid w:val="002A53AC"/>
    <w:rsid w:val="002A6A88"/>
    <w:rsid w:val="002A7B4B"/>
    <w:rsid w:val="002B38B6"/>
    <w:rsid w:val="002B3901"/>
    <w:rsid w:val="002B3F2A"/>
    <w:rsid w:val="002B49B9"/>
    <w:rsid w:val="002B74BE"/>
    <w:rsid w:val="002B7DFA"/>
    <w:rsid w:val="002C046A"/>
    <w:rsid w:val="002C170B"/>
    <w:rsid w:val="002C3528"/>
    <w:rsid w:val="002C3911"/>
    <w:rsid w:val="002C3995"/>
    <w:rsid w:val="002C4CA2"/>
    <w:rsid w:val="002C50CD"/>
    <w:rsid w:val="002C54C4"/>
    <w:rsid w:val="002C655D"/>
    <w:rsid w:val="002C7214"/>
    <w:rsid w:val="002C73C5"/>
    <w:rsid w:val="002C7588"/>
    <w:rsid w:val="002D06F4"/>
    <w:rsid w:val="002D21E4"/>
    <w:rsid w:val="002D2279"/>
    <w:rsid w:val="002D2310"/>
    <w:rsid w:val="002D300C"/>
    <w:rsid w:val="002D51F5"/>
    <w:rsid w:val="002D5C01"/>
    <w:rsid w:val="002E0CAB"/>
    <w:rsid w:val="002E1C9A"/>
    <w:rsid w:val="002E3034"/>
    <w:rsid w:val="002E332D"/>
    <w:rsid w:val="002E4CE6"/>
    <w:rsid w:val="002E5898"/>
    <w:rsid w:val="002E5BE0"/>
    <w:rsid w:val="002E7671"/>
    <w:rsid w:val="002F13E2"/>
    <w:rsid w:val="002F23A3"/>
    <w:rsid w:val="002F294A"/>
    <w:rsid w:val="002F2A69"/>
    <w:rsid w:val="002F2E37"/>
    <w:rsid w:val="002F7A00"/>
    <w:rsid w:val="002F7EA8"/>
    <w:rsid w:val="00300C7F"/>
    <w:rsid w:val="003011B7"/>
    <w:rsid w:val="00303968"/>
    <w:rsid w:val="003054A2"/>
    <w:rsid w:val="0030568D"/>
    <w:rsid w:val="003103CF"/>
    <w:rsid w:val="00311E56"/>
    <w:rsid w:val="00313B6D"/>
    <w:rsid w:val="00314D80"/>
    <w:rsid w:val="00314FD6"/>
    <w:rsid w:val="00315323"/>
    <w:rsid w:val="00315FBB"/>
    <w:rsid w:val="00321EA5"/>
    <w:rsid w:val="00322B60"/>
    <w:rsid w:val="0032318A"/>
    <w:rsid w:val="0032323B"/>
    <w:rsid w:val="003232D0"/>
    <w:rsid w:val="0032513C"/>
    <w:rsid w:val="00325568"/>
    <w:rsid w:val="00326686"/>
    <w:rsid w:val="00326E09"/>
    <w:rsid w:val="00333557"/>
    <w:rsid w:val="00334E0D"/>
    <w:rsid w:val="00337CD3"/>
    <w:rsid w:val="003403B4"/>
    <w:rsid w:val="0034120B"/>
    <w:rsid w:val="0034156E"/>
    <w:rsid w:val="00342492"/>
    <w:rsid w:val="0034274C"/>
    <w:rsid w:val="0034334A"/>
    <w:rsid w:val="00343E15"/>
    <w:rsid w:val="00344E72"/>
    <w:rsid w:val="00344F1A"/>
    <w:rsid w:val="00346422"/>
    <w:rsid w:val="00346757"/>
    <w:rsid w:val="0035106F"/>
    <w:rsid w:val="0035222C"/>
    <w:rsid w:val="003523F3"/>
    <w:rsid w:val="00354448"/>
    <w:rsid w:val="00355683"/>
    <w:rsid w:val="00355A47"/>
    <w:rsid w:val="003560C8"/>
    <w:rsid w:val="0035658F"/>
    <w:rsid w:val="00362193"/>
    <w:rsid w:val="003621AF"/>
    <w:rsid w:val="00365751"/>
    <w:rsid w:val="00370699"/>
    <w:rsid w:val="00371874"/>
    <w:rsid w:val="0037189E"/>
    <w:rsid w:val="00372D92"/>
    <w:rsid w:val="003751D3"/>
    <w:rsid w:val="00376F1A"/>
    <w:rsid w:val="0037729E"/>
    <w:rsid w:val="003779DB"/>
    <w:rsid w:val="00377F66"/>
    <w:rsid w:val="00380592"/>
    <w:rsid w:val="003816C8"/>
    <w:rsid w:val="003846AF"/>
    <w:rsid w:val="003852CE"/>
    <w:rsid w:val="00385869"/>
    <w:rsid w:val="00385940"/>
    <w:rsid w:val="0038648D"/>
    <w:rsid w:val="00386F64"/>
    <w:rsid w:val="0038707A"/>
    <w:rsid w:val="00387FB3"/>
    <w:rsid w:val="003905E5"/>
    <w:rsid w:val="0039178B"/>
    <w:rsid w:val="00392254"/>
    <w:rsid w:val="00392696"/>
    <w:rsid w:val="00393710"/>
    <w:rsid w:val="003943C9"/>
    <w:rsid w:val="003945D0"/>
    <w:rsid w:val="00395114"/>
    <w:rsid w:val="00395F2D"/>
    <w:rsid w:val="003961BD"/>
    <w:rsid w:val="00396D41"/>
    <w:rsid w:val="003A1F00"/>
    <w:rsid w:val="003A312A"/>
    <w:rsid w:val="003A339D"/>
    <w:rsid w:val="003A4151"/>
    <w:rsid w:val="003A423B"/>
    <w:rsid w:val="003A44B5"/>
    <w:rsid w:val="003A4B1F"/>
    <w:rsid w:val="003A6F13"/>
    <w:rsid w:val="003A7377"/>
    <w:rsid w:val="003A76A2"/>
    <w:rsid w:val="003B1148"/>
    <w:rsid w:val="003B1268"/>
    <w:rsid w:val="003B2177"/>
    <w:rsid w:val="003B235B"/>
    <w:rsid w:val="003B39DB"/>
    <w:rsid w:val="003B409C"/>
    <w:rsid w:val="003B5D4E"/>
    <w:rsid w:val="003B6AA1"/>
    <w:rsid w:val="003B6CF6"/>
    <w:rsid w:val="003B7F3B"/>
    <w:rsid w:val="003C0398"/>
    <w:rsid w:val="003C2145"/>
    <w:rsid w:val="003C2D8E"/>
    <w:rsid w:val="003C7706"/>
    <w:rsid w:val="003D1CBB"/>
    <w:rsid w:val="003D2778"/>
    <w:rsid w:val="003D486E"/>
    <w:rsid w:val="003D5148"/>
    <w:rsid w:val="003D7EF9"/>
    <w:rsid w:val="003E2385"/>
    <w:rsid w:val="003E3606"/>
    <w:rsid w:val="003E3917"/>
    <w:rsid w:val="003E5AF0"/>
    <w:rsid w:val="003E6AAC"/>
    <w:rsid w:val="003F00CB"/>
    <w:rsid w:val="003F038E"/>
    <w:rsid w:val="003F0656"/>
    <w:rsid w:val="003F0FF6"/>
    <w:rsid w:val="003F1129"/>
    <w:rsid w:val="003F149C"/>
    <w:rsid w:val="003F1544"/>
    <w:rsid w:val="003F1A53"/>
    <w:rsid w:val="003F3142"/>
    <w:rsid w:val="003F37F4"/>
    <w:rsid w:val="003F607D"/>
    <w:rsid w:val="003F6CC9"/>
    <w:rsid w:val="00401B40"/>
    <w:rsid w:val="0040288B"/>
    <w:rsid w:val="00410519"/>
    <w:rsid w:val="0041240D"/>
    <w:rsid w:val="0041440B"/>
    <w:rsid w:val="00420EC3"/>
    <w:rsid w:val="00422888"/>
    <w:rsid w:val="00423A48"/>
    <w:rsid w:val="00424ECE"/>
    <w:rsid w:val="00425530"/>
    <w:rsid w:val="00425B6B"/>
    <w:rsid w:val="00427902"/>
    <w:rsid w:val="0042792F"/>
    <w:rsid w:val="00430D5A"/>
    <w:rsid w:val="004320A1"/>
    <w:rsid w:val="004324A4"/>
    <w:rsid w:val="00432E4E"/>
    <w:rsid w:val="00433DDD"/>
    <w:rsid w:val="0043533D"/>
    <w:rsid w:val="0044014C"/>
    <w:rsid w:val="00442519"/>
    <w:rsid w:val="00442AE1"/>
    <w:rsid w:val="00443EA2"/>
    <w:rsid w:val="00444B37"/>
    <w:rsid w:val="004450B9"/>
    <w:rsid w:val="00445974"/>
    <w:rsid w:val="0045276D"/>
    <w:rsid w:val="00453971"/>
    <w:rsid w:val="004552C6"/>
    <w:rsid w:val="00456FB1"/>
    <w:rsid w:val="00460940"/>
    <w:rsid w:val="00462646"/>
    <w:rsid w:val="00462717"/>
    <w:rsid w:val="00462B85"/>
    <w:rsid w:val="00462C1C"/>
    <w:rsid w:val="004667B3"/>
    <w:rsid w:val="004668D8"/>
    <w:rsid w:val="0046797F"/>
    <w:rsid w:val="00470285"/>
    <w:rsid w:val="004723FF"/>
    <w:rsid w:val="004737C1"/>
    <w:rsid w:val="004760DB"/>
    <w:rsid w:val="00477B2A"/>
    <w:rsid w:val="00477F7B"/>
    <w:rsid w:val="00481F47"/>
    <w:rsid w:val="00482BE6"/>
    <w:rsid w:val="00483658"/>
    <w:rsid w:val="00483E31"/>
    <w:rsid w:val="00484FBD"/>
    <w:rsid w:val="00485F12"/>
    <w:rsid w:val="00486B69"/>
    <w:rsid w:val="00486EA6"/>
    <w:rsid w:val="004874A7"/>
    <w:rsid w:val="0049076B"/>
    <w:rsid w:val="00490C30"/>
    <w:rsid w:val="00491680"/>
    <w:rsid w:val="00491CD4"/>
    <w:rsid w:val="00491E03"/>
    <w:rsid w:val="00494C9E"/>
    <w:rsid w:val="00496E96"/>
    <w:rsid w:val="00496ED9"/>
    <w:rsid w:val="004978DD"/>
    <w:rsid w:val="00497997"/>
    <w:rsid w:val="004A0014"/>
    <w:rsid w:val="004A12AD"/>
    <w:rsid w:val="004A3C91"/>
    <w:rsid w:val="004A3F00"/>
    <w:rsid w:val="004A4BF2"/>
    <w:rsid w:val="004A793A"/>
    <w:rsid w:val="004B109B"/>
    <w:rsid w:val="004B3603"/>
    <w:rsid w:val="004B4304"/>
    <w:rsid w:val="004B4C7E"/>
    <w:rsid w:val="004B4EF5"/>
    <w:rsid w:val="004B651F"/>
    <w:rsid w:val="004B71B2"/>
    <w:rsid w:val="004C38B5"/>
    <w:rsid w:val="004C7956"/>
    <w:rsid w:val="004D4CF1"/>
    <w:rsid w:val="004D55E6"/>
    <w:rsid w:val="004D785F"/>
    <w:rsid w:val="004D7954"/>
    <w:rsid w:val="004D79DA"/>
    <w:rsid w:val="004E11DB"/>
    <w:rsid w:val="004E6CE2"/>
    <w:rsid w:val="004E7282"/>
    <w:rsid w:val="004E7C31"/>
    <w:rsid w:val="004F10DD"/>
    <w:rsid w:val="004F19A8"/>
    <w:rsid w:val="004F3099"/>
    <w:rsid w:val="004F37D6"/>
    <w:rsid w:val="004F64C4"/>
    <w:rsid w:val="004F6B94"/>
    <w:rsid w:val="004F6CE1"/>
    <w:rsid w:val="004F6FEB"/>
    <w:rsid w:val="004F7613"/>
    <w:rsid w:val="005004D5"/>
    <w:rsid w:val="0050168E"/>
    <w:rsid w:val="00501BAF"/>
    <w:rsid w:val="00503547"/>
    <w:rsid w:val="005039FB"/>
    <w:rsid w:val="005043C1"/>
    <w:rsid w:val="00505878"/>
    <w:rsid w:val="005071CF"/>
    <w:rsid w:val="00510BEB"/>
    <w:rsid w:val="00511861"/>
    <w:rsid w:val="00513733"/>
    <w:rsid w:val="00514029"/>
    <w:rsid w:val="0051486E"/>
    <w:rsid w:val="00517009"/>
    <w:rsid w:val="00517C4A"/>
    <w:rsid w:val="00520A57"/>
    <w:rsid w:val="00520AF9"/>
    <w:rsid w:val="00521A79"/>
    <w:rsid w:val="00523196"/>
    <w:rsid w:val="005231F0"/>
    <w:rsid w:val="005245C3"/>
    <w:rsid w:val="005247D4"/>
    <w:rsid w:val="005255D3"/>
    <w:rsid w:val="0052766D"/>
    <w:rsid w:val="005304AA"/>
    <w:rsid w:val="00531585"/>
    <w:rsid w:val="00531EE4"/>
    <w:rsid w:val="00540785"/>
    <w:rsid w:val="00540789"/>
    <w:rsid w:val="0054101D"/>
    <w:rsid w:val="005411DB"/>
    <w:rsid w:val="00541F34"/>
    <w:rsid w:val="00541FA8"/>
    <w:rsid w:val="005426B9"/>
    <w:rsid w:val="0054376B"/>
    <w:rsid w:val="005536BD"/>
    <w:rsid w:val="0055443F"/>
    <w:rsid w:val="00554BFB"/>
    <w:rsid w:val="00555DA9"/>
    <w:rsid w:val="00557C02"/>
    <w:rsid w:val="00557C8B"/>
    <w:rsid w:val="00560BC1"/>
    <w:rsid w:val="00560D3A"/>
    <w:rsid w:val="0056129B"/>
    <w:rsid w:val="00561C1A"/>
    <w:rsid w:val="00561D2E"/>
    <w:rsid w:val="00562ED9"/>
    <w:rsid w:val="005636CD"/>
    <w:rsid w:val="005663BB"/>
    <w:rsid w:val="00567F0E"/>
    <w:rsid w:val="0057403F"/>
    <w:rsid w:val="00574DC0"/>
    <w:rsid w:val="0057605E"/>
    <w:rsid w:val="005762D1"/>
    <w:rsid w:val="00580F55"/>
    <w:rsid w:val="00580FA9"/>
    <w:rsid w:val="00581C0F"/>
    <w:rsid w:val="005823C8"/>
    <w:rsid w:val="00583ADF"/>
    <w:rsid w:val="00585F3D"/>
    <w:rsid w:val="00590393"/>
    <w:rsid w:val="00591176"/>
    <w:rsid w:val="00592DDF"/>
    <w:rsid w:val="005940DA"/>
    <w:rsid w:val="00595236"/>
    <w:rsid w:val="005962F0"/>
    <w:rsid w:val="00596A32"/>
    <w:rsid w:val="00597A95"/>
    <w:rsid w:val="005A0A93"/>
    <w:rsid w:val="005A1392"/>
    <w:rsid w:val="005A1E7D"/>
    <w:rsid w:val="005A378F"/>
    <w:rsid w:val="005A7273"/>
    <w:rsid w:val="005B00A9"/>
    <w:rsid w:val="005B06B1"/>
    <w:rsid w:val="005B149C"/>
    <w:rsid w:val="005C004D"/>
    <w:rsid w:val="005C1080"/>
    <w:rsid w:val="005C3984"/>
    <w:rsid w:val="005C448A"/>
    <w:rsid w:val="005C46F1"/>
    <w:rsid w:val="005C572E"/>
    <w:rsid w:val="005C58CD"/>
    <w:rsid w:val="005C5C9B"/>
    <w:rsid w:val="005C6331"/>
    <w:rsid w:val="005D260D"/>
    <w:rsid w:val="005D32A2"/>
    <w:rsid w:val="005D3D08"/>
    <w:rsid w:val="005D42DA"/>
    <w:rsid w:val="005D49C4"/>
    <w:rsid w:val="005E0F4A"/>
    <w:rsid w:val="005E440C"/>
    <w:rsid w:val="005E4913"/>
    <w:rsid w:val="005E7508"/>
    <w:rsid w:val="005F08D0"/>
    <w:rsid w:val="005F1B86"/>
    <w:rsid w:val="005F234B"/>
    <w:rsid w:val="005F2A9A"/>
    <w:rsid w:val="005F3593"/>
    <w:rsid w:val="005F5EBF"/>
    <w:rsid w:val="00600809"/>
    <w:rsid w:val="006046D7"/>
    <w:rsid w:val="00604FD2"/>
    <w:rsid w:val="00606AF0"/>
    <w:rsid w:val="00606DC2"/>
    <w:rsid w:val="00606FEA"/>
    <w:rsid w:val="006072B6"/>
    <w:rsid w:val="00607355"/>
    <w:rsid w:val="00607AE2"/>
    <w:rsid w:val="00612502"/>
    <w:rsid w:val="00613F87"/>
    <w:rsid w:val="00615EF9"/>
    <w:rsid w:val="00617969"/>
    <w:rsid w:val="00620BBA"/>
    <w:rsid w:val="006224F4"/>
    <w:rsid w:val="006240F3"/>
    <w:rsid w:val="00625ECA"/>
    <w:rsid w:val="00625F6F"/>
    <w:rsid w:val="00626366"/>
    <w:rsid w:val="00627481"/>
    <w:rsid w:val="006279DA"/>
    <w:rsid w:val="00630AA2"/>
    <w:rsid w:val="006314AF"/>
    <w:rsid w:val="00632496"/>
    <w:rsid w:val="006333D4"/>
    <w:rsid w:val="00640546"/>
    <w:rsid w:val="00641548"/>
    <w:rsid w:val="00642A74"/>
    <w:rsid w:val="0064561F"/>
    <w:rsid w:val="0064660F"/>
    <w:rsid w:val="00646CB8"/>
    <w:rsid w:val="00647E0D"/>
    <w:rsid w:val="00653C69"/>
    <w:rsid w:val="00654DE4"/>
    <w:rsid w:val="00654E5E"/>
    <w:rsid w:val="00654EEC"/>
    <w:rsid w:val="006552F0"/>
    <w:rsid w:val="00657586"/>
    <w:rsid w:val="00657B0E"/>
    <w:rsid w:val="00660596"/>
    <w:rsid w:val="00660828"/>
    <w:rsid w:val="006619BF"/>
    <w:rsid w:val="006622FB"/>
    <w:rsid w:val="00664100"/>
    <w:rsid w:val="006677DC"/>
    <w:rsid w:val="00667E43"/>
    <w:rsid w:val="00673046"/>
    <w:rsid w:val="00673DA2"/>
    <w:rsid w:val="006774C0"/>
    <w:rsid w:val="006778D8"/>
    <w:rsid w:val="006843D4"/>
    <w:rsid w:val="006853E3"/>
    <w:rsid w:val="006868F1"/>
    <w:rsid w:val="006879C2"/>
    <w:rsid w:val="006913FA"/>
    <w:rsid w:val="006918F9"/>
    <w:rsid w:val="00693EB3"/>
    <w:rsid w:val="00694A30"/>
    <w:rsid w:val="00695310"/>
    <w:rsid w:val="00695A40"/>
    <w:rsid w:val="00697481"/>
    <w:rsid w:val="006A01BD"/>
    <w:rsid w:val="006A1614"/>
    <w:rsid w:val="006A16E8"/>
    <w:rsid w:val="006A1E3D"/>
    <w:rsid w:val="006A4C59"/>
    <w:rsid w:val="006A77BE"/>
    <w:rsid w:val="006B10D2"/>
    <w:rsid w:val="006B1BD6"/>
    <w:rsid w:val="006B3525"/>
    <w:rsid w:val="006B502A"/>
    <w:rsid w:val="006B7D73"/>
    <w:rsid w:val="006C09AB"/>
    <w:rsid w:val="006C3B98"/>
    <w:rsid w:val="006C421C"/>
    <w:rsid w:val="006C448F"/>
    <w:rsid w:val="006C4520"/>
    <w:rsid w:val="006C4921"/>
    <w:rsid w:val="006C63ED"/>
    <w:rsid w:val="006D14DA"/>
    <w:rsid w:val="006D231F"/>
    <w:rsid w:val="006D2559"/>
    <w:rsid w:val="006D3537"/>
    <w:rsid w:val="006D353C"/>
    <w:rsid w:val="006D3C02"/>
    <w:rsid w:val="006D4980"/>
    <w:rsid w:val="006D4FA8"/>
    <w:rsid w:val="006D68E6"/>
    <w:rsid w:val="006D7328"/>
    <w:rsid w:val="006D78FC"/>
    <w:rsid w:val="006E08B0"/>
    <w:rsid w:val="006E1A16"/>
    <w:rsid w:val="006E2DBB"/>
    <w:rsid w:val="006E3E21"/>
    <w:rsid w:val="006E437D"/>
    <w:rsid w:val="006E4BB3"/>
    <w:rsid w:val="006E649C"/>
    <w:rsid w:val="006F04C0"/>
    <w:rsid w:val="006F0535"/>
    <w:rsid w:val="006F1AC7"/>
    <w:rsid w:val="006F1E67"/>
    <w:rsid w:val="006F2C99"/>
    <w:rsid w:val="006F3877"/>
    <w:rsid w:val="006F543A"/>
    <w:rsid w:val="006F5A9D"/>
    <w:rsid w:val="006F5EBB"/>
    <w:rsid w:val="006F68CA"/>
    <w:rsid w:val="006F6E42"/>
    <w:rsid w:val="006F6E7B"/>
    <w:rsid w:val="006F7806"/>
    <w:rsid w:val="006F7DB5"/>
    <w:rsid w:val="00701DEE"/>
    <w:rsid w:val="007021E3"/>
    <w:rsid w:val="007027A4"/>
    <w:rsid w:val="0070523A"/>
    <w:rsid w:val="00705247"/>
    <w:rsid w:val="00707699"/>
    <w:rsid w:val="00707C52"/>
    <w:rsid w:val="00707DC0"/>
    <w:rsid w:val="007103E0"/>
    <w:rsid w:val="007107F8"/>
    <w:rsid w:val="00710E78"/>
    <w:rsid w:val="00711B4F"/>
    <w:rsid w:val="00715E98"/>
    <w:rsid w:val="0071685C"/>
    <w:rsid w:val="00716B26"/>
    <w:rsid w:val="00716B47"/>
    <w:rsid w:val="007176CE"/>
    <w:rsid w:val="007217AC"/>
    <w:rsid w:val="00722C1A"/>
    <w:rsid w:val="0072326C"/>
    <w:rsid w:val="007237C9"/>
    <w:rsid w:val="007242E9"/>
    <w:rsid w:val="00725CE2"/>
    <w:rsid w:val="00727225"/>
    <w:rsid w:val="00727A3F"/>
    <w:rsid w:val="00730C3F"/>
    <w:rsid w:val="00731401"/>
    <w:rsid w:val="00731EF3"/>
    <w:rsid w:val="00732EC6"/>
    <w:rsid w:val="007338CA"/>
    <w:rsid w:val="00734BC5"/>
    <w:rsid w:val="0073551B"/>
    <w:rsid w:val="00736857"/>
    <w:rsid w:val="00736B82"/>
    <w:rsid w:val="00737C6C"/>
    <w:rsid w:val="007404D1"/>
    <w:rsid w:val="00740579"/>
    <w:rsid w:val="00740B2E"/>
    <w:rsid w:val="00741ED9"/>
    <w:rsid w:val="0074655C"/>
    <w:rsid w:val="007470E9"/>
    <w:rsid w:val="0075045E"/>
    <w:rsid w:val="00752688"/>
    <w:rsid w:val="00752E86"/>
    <w:rsid w:val="0075331B"/>
    <w:rsid w:val="007538FC"/>
    <w:rsid w:val="00757133"/>
    <w:rsid w:val="007611D1"/>
    <w:rsid w:val="007638F6"/>
    <w:rsid w:val="00764D4D"/>
    <w:rsid w:val="00766A4C"/>
    <w:rsid w:val="007746E8"/>
    <w:rsid w:val="007753AF"/>
    <w:rsid w:val="00775A99"/>
    <w:rsid w:val="007811D1"/>
    <w:rsid w:val="00781EB8"/>
    <w:rsid w:val="007839D1"/>
    <w:rsid w:val="007846F6"/>
    <w:rsid w:val="0078504A"/>
    <w:rsid w:val="00786066"/>
    <w:rsid w:val="007867E7"/>
    <w:rsid w:val="00787723"/>
    <w:rsid w:val="00790513"/>
    <w:rsid w:val="007913D5"/>
    <w:rsid w:val="00791B18"/>
    <w:rsid w:val="007920FA"/>
    <w:rsid w:val="00793F3D"/>
    <w:rsid w:val="00795FBC"/>
    <w:rsid w:val="00796643"/>
    <w:rsid w:val="007B00C0"/>
    <w:rsid w:val="007B0A13"/>
    <w:rsid w:val="007B0C65"/>
    <w:rsid w:val="007B2651"/>
    <w:rsid w:val="007B47AA"/>
    <w:rsid w:val="007B6D3C"/>
    <w:rsid w:val="007B71F4"/>
    <w:rsid w:val="007C01A5"/>
    <w:rsid w:val="007C0C21"/>
    <w:rsid w:val="007C0CF0"/>
    <w:rsid w:val="007C5588"/>
    <w:rsid w:val="007C7949"/>
    <w:rsid w:val="007D14E8"/>
    <w:rsid w:val="007D1F93"/>
    <w:rsid w:val="007D235C"/>
    <w:rsid w:val="007D2761"/>
    <w:rsid w:val="007D4060"/>
    <w:rsid w:val="007D423A"/>
    <w:rsid w:val="007D4962"/>
    <w:rsid w:val="007D6484"/>
    <w:rsid w:val="007D7CCD"/>
    <w:rsid w:val="007E0169"/>
    <w:rsid w:val="007E1818"/>
    <w:rsid w:val="007E442D"/>
    <w:rsid w:val="007E45C6"/>
    <w:rsid w:val="007E4A68"/>
    <w:rsid w:val="007E5828"/>
    <w:rsid w:val="007E6620"/>
    <w:rsid w:val="007E69B6"/>
    <w:rsid w:val="007E728A"/>
    <w:rsid w:val="007F1E0D"/>
    <w:rsid w:val="007F40D5"/>
    <w:rsid w:val="007F584F"/>
    <w:rsid w:val="007F7051"/>
    <w:rsid w:val="00800207"/>
    <w:rsid w:val="00802377"/>
    <w:rsid w:val="00802966"/>
    <w:rsid w:val="00803044"/>
    <w:rsid w:val="00804BF9"/>
    <w:rsid w:val="00806CAB"/>
    <w:rsid w:val="00806DEC"/>
    <w:rsid w:val="0081125B"/>
    <w:rsid w:val="00811988"/>
    <w:rsid w:val="00813571"/>
    <w:rsid w:val="008145B2"/>
    <w:rsid w:val="00815CD2"/>
    <w:rsid w:val="00816436"/>
    <w:rsid w:val="00816807"/>
    <w:rsid w:val="00816E1E"/>
    <w:rsid w:val="00817297"/>
    <w:rsid w:val="00821238"/>
    <w:rsid w:val="00821669"/>
    <w:rsid w:val="008220D8"/>
    <w:rsid w:val="00822349"/>
    <w:rsid w:val="008232DE"/>
    <w:rsid w:val="00823A17"/>
    <w:rsid w:val="008261CF"/>
    <w:rsid w:val="008261DB"/>
    <w:rsid w:val="0083154A"/>
    <w:rsid w:val="008318E3"/>
    <w:rsid w:val="008337C0"/>
    <w:rsid w:val="0083625C"/>
    <w:rsid w:val="00836AFC"/>
    <w:rsid w:val="00836B78"/>
    <w:rsid w:val="00840DF7"/>
    <w:rsid w:val="008428C2"/>
    <w:rsid w:val="008442A5"/>
    <w:rsid w:val="00844679"/>
    <w:rsid w:val="00844C28"/>
    <w:rsid w:val="00844F7B"/>
    <w:rsid w:val="008450C2"/>
    <w:rsid w:val="00845DCD"/>
    <w:rsid w:val="008478E1"/>
    <w:rsid w:val="008479F4"/>
    <w:rsid w:val="00851D3D"/>
    <w:rsid w:val="0085268D"/>
    <w:rsid w:val="008546FC"/>
    <w:rsid w:val="008547B6"/>
    <w:rsid w:val="0085554D"/>
    <w:rsid w:val="00856823"/>
    <w:rsid w:val="00860053"/>
    <w:rsid w:val="00860386"/>
    <w:rsid w:val="008614A1"/>
    <w:rsid w:val="00861C62"/>
    <w:rsid w:val="00863657"/>
    <w:rsid w:val="00865008"/>
    <w:rsid w:val="00867B71"/>
    <w:rsid w:val="00867CA5"/>
    <w:rsid w:val="008701BF"/>
    <w:rsid w:val="00870A81"/>
    <w:rsid w:val="00870D63"/>
    <w:rsid w:val="00872198"/>
    <w:rsid w:val="00873957"/>
    <w:rsid w:val="008740F0"/>
    <w:rsid w:val="00874D20"/>
    <w:rsid w:val="008816C3"/>
    <w:rsid w:val="00882E4C"/>
    <w:rsid w:val="00883FEC"/>
    <w:rsid w:val="00885C29"/>
    <w:rsid w:val="00887231"/>
    <w:rsid w:val="00890149"/>
    <w:rsid w:val="00894A9D"/>
    <w:rsid w:val="00895CA6"/>
    <w:rsid w:val="008964F4"/>
    <w:rsid w:val="008A0EC3"/>
    <w:rsid w:val="008A0F89"/>
    <w:rsid w:val="008A3FF5"/>
    <w:rsid w:val="008A4A5F"/>
    <w:rsid w:val="008A5CA8"/>
    <w:rsid w:val="008A7342"/>
    <w:rsid w:val="008B0B11"/>
    <w:rsid w:val="008B175A"/>
    <w:rsid w:val="008B4EBC"/>
    <w:rsid w:val="008B52E1"/>
    <w:rsid w:val="008B673A"/>
    <w:rsid w:val="008B69BE"/>
    <w:rsid w:val="008C05D9"/>
    <w:rsid w:val="008C0FED"/>
    <w:rsid w:val="008C2A8A"/>
    <w:rsid w:val="008C6759"/>
    <w:rsid w:val="008C7DFD"/>
    <w:rsid w:val="008C7F8B"/>
    <w:rsid w:val="008D172A"/>
    <w:rsid w:val="008D24D4"/>
    <w:rsid w:val="008D26C0"/>
    <w:rsid w:val="008D3173"/>
    <w:rsid w:val="008D4F2E"/>
    <w:rsid w:val="008D66F5"/>
    <w:rsid w:val="008E098C"/>
    <w:rsid w:val="008E21F2"/>
    <w:rsid w:val="008E480C"/>
    <w:rsid w:val="008E59C4"/>
    <w:rsid w:val="008E73D4"/>
    <w:rsid w:val="008E7561"/>
    <w:rsid w:val="008E78B0"/>
    <w:rsid w:val="008E7E8B"/>
    <w:rsid w:val="008F2CE7"/>
    <w:rsid w:val="008F2D3E"/>
    <w:rsid w:val="008F5FB5"/>
    <w:rsid w:val="008F7EFE"/>
    <w:rsid w:val="00900959"/>
    <w:rsid w:val="009009BB"/>
    <w:rsid w:val="0090203B"/>
    <w:rsid w:val="00902787"/>
    <w:rsid w:val="0090345A"/>
    <w:rsid w:val="009056D6"/>
    <w:rsid w:val="009058E7"/>
    <w:rsid w:val="00910F15"/>
    <w:rsid w:val="009115A1"/>
    <w:rsid w:val="009118BE"/>
    <w:rsid w:val="00911DEF"/>
    <w:rsid w:val="009156CE"/>
    <w:rsid w:val="00915766"/>
    <w:rsid w:val="00915924"/>
    <w:rsid w:val="00916288"/>
    <w:rsid w:val="009162E8"/>
    <w:rsid w:val="009167F4"/>
    <w:rsid w:val="00917B9A"/>
    <w:rsid w:val="009226CB"/>
    <w:rsid w:val="0092649F"/>
    <w:rsid w:val="009309A8"/>
    <w:rsid w:val="00931A71"/>
    <w:rsid w:val="00931EAE"/>
    <w:rsid w:val="009331DE"/>
    <w:rsid w:val="00933855"/>
    <w:rsid w:val="00935651"/>
    <w:rsid w:val="009372D9"/>
    <w:rsid w:val="00940A8D"/>
    <w:rsid w:val="00940F87"/>
    <w:rsid w:val="00942233"/>
    <w:rsid w:val="009430CB"/>
    <w:rsid w:val="009435A7"/>
    <w:rsid w:val="00943B11"/>
    <w:rsid w:val="00950141"/>
    <w:rsid w:val="00950DEA"/>
    <w:rsid w:val="00951DF4"/>
    <w:rsid w:val="00952C0C"/>
    <w:rsid w:val="00953283"/>
    <w:rsid w:val="0095328E"/>
    <w:rsid w:val="00953994"/>
    <w:rsid w:val="00953B61"/>
    <w:rsid w:val="009569D7"/>
    <w:rsid w:val="0096072A"/>
    <w:rsid w:val="00961FF3"/>
    <w:rsid w:val="00962161"/>
    <w:rsid w:val="00963C5D"/>
    <w:rsid w:val="00964B1A"/>
    <w:rsid w:val="00964C1E"/>
    <w:rsid w:val="00964C9F"/>
    <w:rsid w:val="00964D09"/>
    <w:rsid w:val="0096634A"/>
    <w:rsid w:val="009668A2"/>
    <w:rsid w:val="00967BDA"/>
    <w:rsid w:val="00967C38"/>
    <w:rsid w:val="00970A7C"/>
    <w:rsid w:val="00972983"/>
    <w:rsid w:val="00975F3B"/>
    <w:rsid w:val="00976611"/>
    <w:rsid w:val="00977911"/>
    <w:rsid w:val="00980275"/>
    <w:rsid w:val="009843D9"/>
    <w:rsid w:val="009846CF"/>
    <w:rsid w:val="00984BBB"/>
    <w:rsid w:val="00985164"/>
    <w:rsid w:val="00985DC5"/>
    <w:rsid w:val="00985E79"/>
    <w:rsid w:val="009910D1"/>
    <w:rsid w:val="009917A1"/>
    <w:rsid w:val="0099222D"/>
    <w:rsid w:val="00992483"/>
    <w:rsid w:val="00993B04"/>
    <w:rsid w:val="00994128"/>
    <w:rsid w:val="00994168"/>
    <w:rsid w:val="009965C4"/>
    <w:rsid w:val="009A0190"/>
    <w:rsid w:val="009A1A77"/>
    <w:rsid w:val="009A2289"/>
    <w:rsid w:val="009A35B4"/>
    <w:rsid w:val="009A3E51"/>
    <w:rsid w:val="009A79CC"/>
    <w:rsid w:val="009B0E7B"/>
    <w:rsid w:val="009B29B6"/>
    <w:rsid w:val="009B2A71"/>
    <w:rsid w:val="009B57DA"/>
    <w:rsid w:val="009B5DE4"/>
    <w:rsid w:val="009B5E9A"/>
    <w:rsid w:val="009C1C83"/>
    <w:rsid w:val="009C1D7D"/>
    <w:rsid w:val="009C2056"/>
    <w:rsid w:val="009C2700"/>
    <w:rsid w:val="009C56DA"/>
    <w:rsid w:val="009C6755"/>
    <w:rsid w:val="009C6766"/>
    <w:rsid w:val="009C6D2D"/>
    <w:rsid w:val="009C6EC1"/>
    <w:rsid w:val="009C7BF9"/>
    <w:rsid w:val="009C7E25"/>
    <w:rsid w:val="009D00E3"/>
    <w:rsid w:val="009D358A"/>
    <w:rsid w:val="009D58F4"/>
    <w:rsid w:val="009D7CFC"/>
    <w:rsid w:val="009E03D7"/>
    <w:rsid w:val="009E1F56"/>
    <w:rsid w:val="009F1FB7"/>
    <w:rsid w:val="009F2A24"/>
    <w:rsid w:val="009F3355"/>
    <w:rsid w:val="009F3D92"/>
    <w:rsid w:val="009F42A0"/>
    <w:rsid w:val="009F460E"/>
    <w:rsid w:val="009F5A43"/>
    <w:rsid w:val="009F5D23"/>
    <w:rsid w:val="009F723A"/>
    <w:rsid w:val="009F7319"/>
    <w:rsid w:val="00A01CEB"/>
    <w:rsid w:val="00A02A2B"/>
    <w:rsid w:val="00A03FA7"/>
    <w:rsid w:val="00A0549F"/>
    <w:rsid w:val="00A05677"/>
    <w:rsid w:val="00A05CF1"/>
    <w:rsid w:val="00A07280"/>
    <w:rsid w:val="00A1005F"/>
    <w:rsid w:val="00A12CC2"/>
    <w:rsid w:val="00A13184"/>
    <w:rsid w:val="00A13CA2"/>
    <w:rsid w:val="00A14207"/>
    <w:rsid w:val="00A20361"/>
    <w:rsid w:val="00A20C40"/>
    <w:rsid w:val="00A212FE"/>
    <w:rsid w:val="00A218AA"/>
    <w:rsid w:val="00A21B19"/>
    <w:rsid w:val="00A2337B"/>
    <w:rsid w:val="00A25D4C"/>
    <w:rsid w:val="00A26EA6"/>
    <w:rsid w:val="00A27D52"/>
    <w:rsid w:val="00A315B1"/>
    <w:rsid w:val="00A31D71"/>
    <w:rsid w:val="00A33561"/>
    <w:rsid w:val="00A3791F"/>
    <w:rsid w:val="00A40BB1"/>
    <w:rsid w:val="00A415CD"/>
    <w:rsid w:val="00A41DC1"/>
    <w:rsid w:val="00A42688"/>
    <w:rsid w:val="00A44AA2"/>
    <w:rsid w:val="00A457B7"/>
    <w:rsid w:val="00A45A01"/>
    <w:rsid w:val="00A476B0"/>
    <w:rsid w:val="00A5320A"/>
    <w:rsid w:val="00A54BE6"/>
    <w:rsid w:val="00A550A5"/>
    <w:rsid w:val="00A55676"/>
    <w:rsid w:val="00A609ED"/>
    <w:rsid w:val="00A63D69"/>
    <w:rsid w:val="00A67560"/>
    <w:rsid w:val="00A70523"/>
    <w:rsid w:val="00A71F91"/>
    <w:rsid w:val="00A720A4"/>
    <w:rsid w:val="00A73508"/>
    <w:rsid w:val="00A73EC7"/>
    <w:rsid w:val="00A753DE"/>
    <w:rsid w:val="00A75776"/>
    <w:rsid w:val="00A7771F"/>
    <w:rsid w:val="00A7795A"/>
    <w:rsid w:val="00A7799E"/>
    <w:rsid w:val="00A800D2"/>
    <w:rsid w:val="00A8016B"/>
    <w:rsid w:val="00A80762"/>
    <w:rsid w:val="00A8226E"/>
    <w:rsid w:val="00A82763"/>
    <w:rsid w:val="00A8428C"/>
    <w:rsid w:val="00A853BB"/>
    <w:rsid w:val="00A864A4"/>
    <w:rsid w:val="00A86890"/>
    <w:rsid w:val="00A90B0B"/>
    <w:rsid w:val="00A91468"/>
    <w:rsid w:val="00A91B0E"/>
    <w:rsid w:val="00A93089"/>
    <w:rsid w:val="00A94420"/>
    <w:rsid w:val="00A949B6"/>
    <w:rsid w:val="00A949C0"/>
    <w:rsid w:val="00A94DDD"/>
    <w:rsid w:val="00A96564"/>
    <w:rsid w:val="00AA133B"/>
    <w:rsid w:val="00AA2D0B"/>
    <w:rsid w:val="00AA36E6"/>
    <w:rsid w:val="00AA5DD9"/>
    <w:rsid w:val="00AB0E2B"/>
    <w:rsid w:val="00AB1BAC"/>
    <w:rsid w:val="00AB2229"/>
    <w:rsid w:val="00AB2BF6"/>
    <w:rsid w:val="00AB4122"/>
    <w:rsid w:val="00AC12FE"/>
    <w:rsid w:val="00AC2556"/>
    <w:rsid w:val="00AC3556"/>
    <w:rsid w:val="00AC527E"/>
    <w:rsid w:val="00AC66B6"/>
    <w:rsid w:val="00AC7DE5"/>
    <w:rsid w:val="00AD1065"/>
    <w:rsid w:val="00AD1BB8"/>
    <w:rsid w:val="00AD20F6"/>
    <w:rsid w:val="00AD2B23"/>
    <w:rsid w:val="00AD3682"/>
    <w:rsid w:val="00AD3DC1"/>
    <w:rsid w:val="00AD4A86"/>
    <w:rsid w:val="00AD5A69"/>
    <w:rsid w:val="00AE11ED"/>
    <w:rsid w:val="00AE196D"/>
    <w:rsid w:val="00AE1BBD"/>
    <w:rsid w:val="00AE2FBF"/>
    <w:rsid w:val="00AE360E"/>
    <w:rsid w:val="00AE3625"/>
    <w:rsid w:val="00AE39D7"/>
    <w:rsid w:val="00AE43EE"/>
    <w:rsid w:val="00AE460C"/>
    <w:rsid w:val="00AF1AEC"/>
    <w:rsid w:val="00AF2970"/>
    <w:rsid w:val="00AF65E5"/>
    <w:rsid w:val="00B00A89"/>
    <w:rsid w:val="00B01218"/>
    <w:rsid w:val="00B014C9"/>
    <w:rsid w:val="00B01733"/>
    <w:rsid w:val="00B05603"/>
    <w:rsid w:val="00B05BDB"/>
    <w:rsid w:val="00B06EC3"/>
    <w:rsid w:val="00B07E36"/>
    <w:rsid w:val="00B100CA"/>
    <w:rsid w:val="00B135FD"/>
    <w:rsid w:val="00B1410E"/>
    <w:rsid w:val="00B14D12"/>
    <w:rsid w:val="00B14E21"/>
    <w:rsid w:val="00B15BEF"/>
    <w:rsid w:val="00B16623"/>
    <w:rsid w:val="00B1773E"/>
    <w:rsid w:val="00B17796"/>
    <w:rsid w:val="00B178A1"/>
    <w:rsid w:val="00B2221E"/>
    <w:rsid w:val="00B223FD"/>
    <w:rsid w:val="00B23D26"/>
    <w:rsid w:val="00B25818"/>
    <w:rsid w:val="00B26FEA"/>
    <w:rsid w:val="00B30137"/>
    <w:rsid w:val="00B301C8"/>
    <w:rsid w:val="00B30555"/>
    <w:rsid w:val="00B305BD"/>
    <w:rsid w:val="00B31A26"/>
    <w:rsid w:val="00B31AF0"/>
    <w:rsid w:val="00B31F03"/>
    <w:rsid w:val="00B33263"/>
    <w:rsid w:val="00B345CD"/>
    <w:rsid w:val="00B34BC9"/>
    <w:rsid w:val="00B34F36"/>
    <w:rsid w:val="00B35218"/>
    <w:rsid w:val="00B357AF"/>
    <w:rsid w:val="00B3677A"/>
    <w:rsid w:val="00B3677E"/>
    <w:rsid w:val="00B3678A"/>
    <w:rsid w:val="00B36DB6"/>
    <w:rsid w:val="00B37709"/>
    <w:rsid w:val="00B3786B"/>
    <w:rsid w:val="00B37CA9"/>
    <w:rsid w:val="00B41CF2"/>
    <w:rsid w:val="00B42F90"/>
    <w:rsid w:val="00B44779"/>
    <w:rsid w:val="00B458BA"/>
    <w:rsid w:val="00B469D0"/>
    <w:rsid w:val="00B47509"/>
    <w:rsid w:val="00B47CA3"/>
    <w:rsid w:val="00B51520"/>
    <w:rsid w:val="00B57939"/>
    <w:rsid w:val="00B601E3"/>
    <w:rsid w:val="00B659F6"/>
    <w:rsid w:val="00B67AE0"/>
    <w:rsid w:val="00B70599"/>
    <w:rsid w:val="00B709DE"/>
    <w:rsid w:val="00B71CC9"/>
    <w:rsid w:val="00B727E0"/>
    <w:rsid w:val="00B743D9"/>
    <w:rsid w:val="00B75BA0"/>
    <w:rsid w:val="00B75C98"/>
    <w:rsid w:val="00B779CB"/>
    <w:rsid w:val="00B809FA"/>
    <w:rsid w:val="00B820A6"/>
    <w:rsid w:val="00B83C3F"/>
    <w:rsid w:val="00B84836"/>
    <w:rsid w:val="00B8602F"/>
    <w:rsid w:val="00B87E24"/>
    <w:rsid w:val="00B907ED"/>
    <w:rsid w:val="00B9134D"/>
    <w:rsid w:val="00B92974"/>
    <w:rsid w:val="00B93D71"/>
    <w:rsid w:val="00B965F5"/>
    <w:rsid w:val="00B97E70"/>
    <w:rsid w:val="00B97E9F"/>
    <w:rsid w:val="00BA0B0C"/>
    <w:rsid w:val="00BA1F23"/>
    <w:rsid w:val="00BA3EFA"/>
    <w:rsid w:val="00BA52BB"/>
    <w:rsid w:val="00BA5D2D"/>
    <w:rsid w:val="00BA78D2"/>
    <w:rsid w:val="00BB0668"/>
    <w:rsid w:val="00BB232B"/>
    <w:rsid w:val="00BB2F07"/>
    <w:rsid w:val="00BB40C3"/>
    <w:rsid w:val="00BB6F28"/>
    <w:rsid w:val="00BB7537"/>
    <w:rsid w:val="00BC08D3"/>
    <w:rsid w:val="00BC3A6A"/>
    <w:rsid w:val="00BC5A14"/>
    <w:rsid w:val="00BC66FF"/>
    <w:rsid w:val="00BC6BE3"/>
    <w:rsid w:val="00BC7B35"/>
    <w:rsid w:val="00BD1F7C"/>
    <w:rsid w:val="00BD2403"/>
    <w:rsid w:val="00BD254D"/>
    <w:rsid w:val="00BD310A"/>
    <w:rsid w:val="00BD6DEB"/>
    <w:rsid w:val="00BE17D7"/>
    <w:rsid w:val="00BE21C5"/>
    <w:rsid w:val="00BE2C83"/>
    <w:rsid w:val="00BE3253"/>
    <w:rsid w:val="00BE4878"/>
    <w:rsid w:val="00BE5331"/>
    <w:rsid w:val="00BE5672"/>
    <w:rsid w:val="00BE69A6"/>
    <w:rsid w:val="00BE70EC"/>
    <w:rsid w:val="00BE7CD0"/>
    <w:rsid w:val="00BF5E9D"/>
    <w:rsid w:val="00BF68CB"/>
    <w:rsid w:val="00C0103E"/>
    <w:rsid w:val="00C013B8"/>
    <w:rsid w:val="00C01469"/>
    <w:rsid w:val="00C031CE"/>
    <w:rsid w:val="00C03FED"/>
    <w:rsid w:val="00C04209"/>
    <w:rsid w:val="00C10320"/>
    <w:rsid w:val="00C1257E"/>
    <w:rsid w:val="00C134CC"/>
    <w:rsid w:val="00C14E2A"/>
    <w:rsid w:val="00C157C1"/>
    <w:rsid w:val="00C167B7"/>
    <w:rsid w:val="00C1747B"/>
    <w:rsid w:val="00C20565"/>
    <w:rsid w:val="00C251EE"/>
    <w:rsid w:val="00C2619D"/>
    <w:rsid w:val="00C26593"/>
    <w:rsid w:val="00C3002F"/>
    <w:rsid w:val="00C313FF"/>
    <w:rsid w:val="00C31AF4"/>
    <w:rsid w:val="00C32C8C"/>
    <w:rsid w:val="00C3333B"/>
    <w:rsid w:val="00C33AEE"/>
    <w:rsid w:val="00C3402B"/>
    <w:rsid w:val="00C348F4"/>
    <w:rsid w:val="00C353E5"/>
    <w:rsid w:val="00C359A0"/>
    <w:rsid w:val="00C36366"/>
    <w:rsid w:val="00C3671F"/>
    <w:rsid w:val="00C36C49"/>
    <w:rsid w:val="00C41B65"/>
    <w:rsid w:val="00C44B88"/>
    <w:rsid w:val="00C4571D"/>
    <w:rsid w:val="00C46715"/>
    <w:rsid w:val="00C46738"/>
    <w:rsid w:val="00C47DD3"/>
    <w:rsid w:val="00C511E2"/>
    <w:rsid w:val="00C51958"/>
    <w:rsid w:val="00C537DE"/>
    <w:rsid w:val="00C56914"/>
    <w:rsid w:val="00C56FB1"/>
    <w:rsid w:val="00C57BA6"/>
    <w:rsid w:val="00C60C3A"/>
    <w:rsid w:val="00C60C7F"/>
    <w:rsid w:val="00C61A10"/>
    <w:rsid w:val="00C62964"/>
    <w:rsid w:val="00C66B47"/>
    <w:rsid w:val="00C70C45"/>
    <w:rsid w:val="00C72B2F"/>
    <w:rsid w:val="00C72D77"/>
    <w:rsid w:val="00C72FA4"/>
    <w:rsid w:val="00C7413A"/>
    <w:rsid w:val="00C74F27"/>
    <w:rsid w:val="00C76C54"/>
    <w:rsid w:val="00C776DF"/>
    <w:rsid w:val="00C80494"/>
    <w:rsid w:val="00C83BC5"/>
    <w:rsid w:val="00C8410E"/>
    <w:rsid w:val="00C87239"/>
    <w:rsid w:val="00C87F9A"/>
    <w:rsid w:val="00C91564"/>
    <w:rsid w:val="00C92277"/>
    <w:rsid w:val="00C9256A"/>
    <w:rsid w:val="00C927F5"/>
    <w:rsid w:val="00C93029"/>
    <w:rsid w:val="00C95775"/>
    <w:rsid w:val="00C95B14"/>
    <w:rsid w:val="00C9771D"/>
    <w:rsid w:val="00CA0198"/>
    <w:rsid w:val="00CA1700"/>
    <w:rsid w:val="00CA2F65"/>
    <w:rsid w:val="00CA337E"/>
    <w:rsid w:val="00CA35B2"/>
    <w:rsid w:val="00CA56DD"/>
    <w:rsid w:val="00CA665C"/>
    <w:rsid w:val="00CA6E91"/>
    <w:rsid w:val="00CA7675"/>
    <w:rsid w:val="00CB0DE2"/>
    <w:rsid w:val="00CB1A12"/>
    <w:rsid w:val="00CB3EA7"/>
    <w:rsid w:val="00CB7C05"/>
    <w:rsid w:val="00CC121A"/>
    <w:rsid w:val="00CC16BE"/>
    <w:rsid w:val="00CC2E61"/>
    <w:rsid w:val="00CD0AB5"/>
    <w:rsid w:val="00CD15AE"/>
    <w:rsid w:val="00CD3185"/>
    <w:rsid w:val="00CD48B9"/>
    <w:rsid w:val="00CD4C77"/>
    <w:rsid w:val="00CD526F"/>
    <w:rsid w:val="00CD67DF"/>
    <w:rsid w:val="00CD6A4D"/>
    <w:rsid w:val="00CE0B64"/>
    <w:rsid w:val="00CE17A9"/>
    <w:rsid w:val="00CE1871"/>
    <w:rsid w:val="00CE1FEE"/>
    <w:rsid w:val="00CE6730"/>
    <w:rsid w:val="00CF0981"/>
    <w:rsid w:val="00CF235E"/>
    <w:rsid w:val="00CF28A7"/>
    <w:rsid w:val="00CF34BA"/>
    <w:rsid w:val="00CF4A0E"/>
    <w:rsid w:val="00CF5E68"/>
    <w:rsid w:val="00CF67B2"/>
    <w:rsid w:val="00CF6C29"/>
    <w:rsid w:val="00CF6F11"/>
    <w:rsid w:val="00D0372B"/>
    <w:rsid w:val="00D03FED"/>
    <w:rsid w:val="00D06069"/>
    <w:rsid w:val="00D062E1"/>
    <w:rsid w:val="00D06D86"/>
    <w:rsid w:val="00D114BE"/>
    <w:rsid w:val="00D1247B"/>
    <w:rsid w:val="00D1381A"/>
    <w:rsid w:val="00D1514A"/>
    <w:rsid w:val="00D15438"/>
    <w:rsid w:val="00D16BCF"/>
    <w:rsid w:val="00D16E02"/>
    <w:rsid w:val="00D20B07"/>
    <w:rsid w:val="00D22F46"/>
    <w:rsid w:val="00D26550"/>
    <w:rsid w:val="00D33365"/>
    <w:rsid w:val="00D34C6A"/>
    <w:rsid w:val="00D35583"/>
    <w:rsid w:val="00D35E9A"/>
    <w:rsid w:val="00D420D1"/>
    <w:rsid w:val="00D42EA9"/>
    <w:rsid w:val="00D43EF0"/>
    <w:rsid w:val="00D50915"/>
    <w:rsid w:val="00D5136E"/>
    <w:rsid w:val="00D515BF"/>
    <w:rsid w:val="00D52B06"/>
    <w:rsid w:val="00D54245"/>
    <w:rsid w:val="00D56C6B"/>
    <w:rsid w:val="00D60501"/>
    <w:rsid w:val="00D6074B"/>
    <w:rsid w:val="00D6171E"/>
    <w:rsid w:val="00D618BB"/>
    <w:rsid w:val="00D70107"/>
    <w:rsid w:val="00D71DA5"/>
    <w:rsid w:val="00D75E1B"/>
    <w:rsid w:val="00D764A0"/>
    <w:rsid w:val="00D77949"/>
    <w:rsid w:val="00D80AF4"/>
    <w:rsid w:val="00D81C9E"/>
    <w:rsid w:val="00D83287"/>
    <w:rsid w:val="00D84C88"/>
    <w:rsid w:val="00D86679"/>
    <w:rsid w:val="00D86BC8"/>
    <w:rsid w:val="00D87C18"/>
    <w:rsid w:val="00D910B6"/>
    <w:rsid w:val="00D912C3"/>
    <w:rsid w:val="00D94AD6"/>
    <w:rsid w:val="00D97D00"/>
    <w:rsid w:val="00DA01D6"/>
    <w:rsid w:val="00DA0205"/>
    <w:rsid w:val="00DA085D"/>
    <w:rsid w:val="00DA0B20"/>
    <w:rsid w:val="00DA48D8"/>
    <w:rsid w:val="00DA4DDC"/>
    <w:rsid w:val="00DA60E5"/>
    <w:rsid w:val="00DA6363"/>
    <w:rsid w:val="00DA7B32"/>
    <w:rsid w:val="00DA7C34"/>
    <w:rsid w:val="00DB1154"/>
    <w:rsid w:val="00DB1AC4"/>
    <w:rsid w:val="00DB2B87"/>
    <w:rsid w:val="00DB35EC"/>
    <w:rsid w:val="00DB52BE"/>
    <w:rsid w:val="00DB6501"/>
    <w:rsid w:val="00DB7277"/>
    <w:rsid w:val="00DC6523"/>
    <w:rsid w:val="00DC6C98"/>
    <w:rsid w:val="00DC6D56"/>
    <w:rsid w:val="00DC79B0"/>
    <w:rsid w:val="00DD0AD7"/>
    <w:rsid w:val="00DD2718"/>
    <w:rsid w:val="00DD30D2"/>
    <w:rsid w:val="00DD47A0"/>
    <w:rsid w:val="00DD4E56"/>
    <w:rsid w:val="00DD5EE9"/>
    <w:rsid w:val="00DD6675"/>
    <w:rsid w:val="00DD7F69"/>
    <w:rsid w:val="00DE1E65"/>
    <w:rsid w:val="00DE2F78"/>
    <w:rsid w:val="00DE3AA8"/>
    <w:rsid w:val="00DE58CD"/>
    <w:rsid w:val="00DE64CB"/>
    <w:rsid w:val="00DE6F12"/>
    <w:rsid w:val="00DE7727"/>
    <w:rsid w:val="00DE7EC4"/>
    <w:rsid w:val="00DF03D5"/>
    <w:rsid w:val="00DF0947"/>
    <w:rsid w:val="00DF272E"/>
    <w:rsid w:val="00DF3AA6"/>
    <w:rsid w:val="00DF3BC5"/>
    <w:rsid w:val="00DF6853"/>
    <w:rsid w:val="00DF6B60"/>
    <w:rsid w:val="00E00307"/>
    <w:rsid w:val="00E01401"/>
    <w:rsid w:val="00E01451"/>
    <w:rsid w:val="00E0162D"/>
    <w:rsid w:val="00E021C5"/>
    <w:rsid w:val="00E027C6"/>
    <w:rsid w:val="00E03D45"/>
    <w:rsid w:val="00E047BA"/>
    <w:rsid w:val="00E05356"/>
    <w:rsid w:val="00E05E63"/>
    <w:rsid w:val="00E06934"/>
    <w:rsid w:val="00E123B3"/>
    <w:rsid w:val="00E12C56"/>
    <w:rsid w:val="00E14AD6"/>
    <w:rsid w:val="00E15CA0"/>
    <w:rsid w:val="00E15F53"/>
    <w:rsid w:val="00E16134"/>
    <w:rsid w:val="00E162F1"/>
    <w:rsid w:val="00E177C0"/>
    <w:rsid w:val="00E21129"/>
    <w:rsid w:val="00E23570"/>
    <w:rsid w:val="00E264B8"/>
    <w:rsid w:val="00E26D28"/>
    <w:rsid w:val="00E27480"/>
    <w:rsid w:val="00E300E8"/>
    <w:rsid w:val="00E311FE"/>
    <w:rsid w:val="00E317A2"/>
    <w:rsid w:val="00E33A9D"/>
    <w:rsid w:val="00E35A9C"/>
    <w:rsid w:val="00E36CFC"/>
    <w:rsid w:val="00E375F8"/>
    <w:rsid w:val="00E37E3A"/>
    <w:rsid w:val="00E37F73"/>
    <w:rsid w:val="00E461F6"/>
    <w:rsid w:val="00E4782B"/>
    <w:rsid w:val="00E47BFD"/>
    <w:rsid w:val="00E50315"/>
    <w:rsid w:val="00E537A1"/>
    <w:rsid w:val="00E54959"/>
    <w:rsid w:val="00E555D9"/>
    <w:rsid w:val="00E567A4"/>
    <w:rsid w:val="00E57A30"/>
    <w:rsid w:val="00E617F9"/>
    <w:rsid w:val="00E62A0F"/>
    <w:rsid w:val="00E634D6"/>
    <w:rsid w:val="00E66663"/>
    <w:rsid w:val="00E6732B"/>
    <w:rsid w:val="00E6786A"/>
    <w:rsid w:val="00E679DE"/>
    <w:rsid w:val="00E73120"/>
    <w:rsid w:val="00E75D35"/>
    <w:rsid w:val="00E76518"/>
    <w:rsid w:val="00E77593"/>
    <w:rsid w:val="00E800F4"/>
    <w:rsid w:val="00E83582"/>
    <w:rsid w:val="00E84DB0"/>
    <w:rsid w:val="00E85FBB"/>
    <w:rsid w:val="00E90032"/>
    <w:rsid w:val="00E90D49"/>
    <w:rsid w:val="00E91CB0"/>
    <w:rsid w:val="00E95845"/>
    <w:rsid w:val="00E9789E"/>
    <w:rsid w:val="00E97DE1"/>
    <w:rsid w:val="00EA034D"/>
    <w:rsid w:val="00EA1F86"/>
    <w:rsid w:val="00EA20FE"/>
    <w:rsid w:val="00EA3179"/>
    <w:rsid w:val="00EA480F"/>
    <w:rsid w:val="00EA507A"/>
    <w:rsid w:val="00EA5385"/>
    <w:rsid w:val="00EA57AA"/>
    <w:rsid w:val="00EA7298"/>
    <w:rsid w:val="00EB1506"/>
    <w:rsid w:val="00EB1A0A"/>
    <w:rsid w:val="00EB23DD"/>
    <w:rsid w:val="00EB30B3"/>
    <w:rsid w:val="00EB3C03"/>
    <w:rsid w:val="00EB4106"/>
    <w:rsid w:val="00EB51E7"/>
    <w:rsid w:val="00EB556A"/>
    <w:rsid w:val="00EB75BA"/>
    <w:rsid w:val="00EB7D88"/>
    <w:rsid w:val="00EC03CD"/>
    <w:rsid w:val="00EC1732"/>
    <w:rsid w:val="00EC2384"/>
    <w:rsid w:val="00EC44D1"/>
    <w:rsid w:val="00EC6F33"/>
    <w:rsid w:val="00EC70FA"/>
    <w:rsid w:val="00EC78D9"/>
    <w:rsid w:val="00ED00FF"/>
    <w:rsid w:val="00ED5029"/>
    <w:rsid w:val="00ED6686"/>
    <w:rsid w:val="00ED6BDA"/>
    <w:rsid w:val="00EE1545"/>
    <w:rsid w:val="00EE2ADF"/>
    <w:rsid w:val="00EE3296"/>
    <w:rsid w:val="00EE3694"/>
    <w:rsid w:val="00EE3B71"/>
    <w:rsid w:val="00EE4275"/>
    <w:rsid w:val="00EE64E0"/>
    <w:rsid w:val="00EE775F"/>
    <w:rsid w:val="00EE77F6"/>
    <w:rsid w:val="00EE7B23"/>
    <w:rsid w:val="00EF3887"/>
    <w:rsid w:val="00EF3FA4"/>
    <w:rsid w:val="00EF41D3"/>
    <w:rsid w:val="00EF7941"/>
    <w:rsid w:val="00F023D5"/>
    <w:rsid w:val="00F02F4B"/>
    <w:rsid w:val="00F05146"/>
    <w:rsid w:val="00F06670"/>
    <w:rsid w:val="00F113AC"/>
    <w:rsid w:val="00F11A34"/>
    <w:rsid w:val="00F133AA"/>
    <w:rsid w:val="00F13C90"/>
    <w:rsid w:val="00F146D4"/>
    <w:rsid w:val="00F1696A"/>
    <w:rsid w:val="00F2091B"/>
    <w:rsid w:val="00F20A99"/>
    <w:rsid w:val="00F237BA"/>
    <w:rsid w:val="00F30262"/>
    <w:rsid w:val="00F3093A"/>
    <w:rsid w:val="00F30CFE"/>
    <w:rsid w:val="00F310D0"/>
    <w:rsid w:val="00F328CA"/>
    <w:rsid w:val="00F32E7B"/>
    <w:rsid w:val="00F3612F"/>
    <w:rsid w:val="00F36ADB"/>
    <w:rsid w:val="00F44606"/>
    <w:rsid w:val="00F45234"/>
    <w:rsid w:val="00F45EF1"/>
    <w:rsid w:val="00F464BF"/>
    <w:rsid w:val="00F4769C"/>
    <w:rsid w:val="00F51013"/>
    <w:rsid w:val="00F516C8"/>
    <w:rsid w:val="00F52963"/>
    <w:rsid w:val="00F52DB3"/>
    <w:rsid w:val="00F53523"/>
    <w:rsid w:val="00F561F3"/>
    <w:rsid w:val="00F56C05"/>
    <w:rsid w:val="00F56D97"/>
    <w:rsid w:val="00F572F8"/>
    <w:rsid w:val="00F57DC9"/>
    <w:rsid w:val="00F60F86"/>
    <w:rsid w:val="00F63524"/>
    <w:rsid w:val="00F66575"/>
    <w:rsid w:val="00F67A9A"/>
    <w:rsid w:val="00F70302"/>
    <w:rsid w:val="00F7072C"/>
    <w:rsid w:val="00F707F6"/>
    <w:rsid w:val="00F71520"/>
    <w:rsid w:val="00F71A7D"/>
    <w:rsid w:val="00F742D1"/>
    <w:rsid w:val="00F757BF"/>
    <w:rsid w:val="00F75CC7"/>
    <w:rsid w:val="00F75FB8"/>
    <w:rsid w:val="00F7776C"/>
    <w:rsid w:val="00F8003D"/>
    <w:rsid w:val="00F80077"/>
    <w:rsid w:val="00F82E19"/>
    <w:rsid w:val="00F8401D"/>
    <w:rsid w:val="00F857ED"/>
    <w:rsid w:val="00F9276F"/>
    <w:rsid w:val="00F95C8F"/>
    <w:rsid w:val="00F97E6A"/>
    <w:rsid w:val="00FA16FA"/>
    <w:rsid w:val="00FA4EF6"/>
    <w:rsid w:val="00FA5025"/>
    <w:rsid w:val="00FA56A1"/>
    <w:rsid w:val="00FA56EE"/>
    <w:rsid w:val="00FA5EFC"/>
    <w:rsid w:val="00FB2409"/>
    <w:rsid w:val="00FB27DC"/>
    <w:rsid w:val="00FB347D"/>
    <w:rsid w:val="00FB48E7"/>
    <w:rsid w:val="00FB5568"/>
    <w:rsid w:val="00FB5C19"/>
    <w:rsid w:val="00FB6EBF"/>
    <w:rsid w:val="00FB7708"/>
    <w:rsid w:val="00FB7F9D"/>
    <w:rsid w:val="00FC03E2"/>
    <w:rsid w:val="00FC56EC"/>
    <w:rsid w:val="00FC70AF"/>
    <w:rsid w:val="00FC71BE"/>
    <w:rsid w:val="00FD02AD"/>
    <w:rsid w:val="00FD133A"/>
    <w:rsid w:val="00FD184A"/>
    <w:rsid w:val="00FD39E5"/>
    <w:rsid w:val="00FD44C1"/>
    <w:rsid w:val="00FD521A"/>
    <w:rsid w:val="00FD5781"/>
    <w:rsid w:val="00FD6971"/>
    <w:rsid w:val="00FE0010"/>
    <w:rsid w:val="00FE1429"/>
    <w:rsid w:val="00FE2E2A"/>
    <w:rsid w:val="00FE2F65"/>
    <w:rsid w:val="00FE4270"/>
    <w:rsid w:val="00FE4F07"/>
    <w:rsid w:val="00FE4F41"/>
    <w:rsid w:val="00FE5BE2"/>
    <w:rsid w:val="00FE6B6E"/>
    <w:rsid w:val="00FE76E4"/>
    <w:rsid w:val="00FE7B61"/>
    <w:rsid w:val="00FF3710"/>
    <w:rsid w:val="00FF38E1"/>
    <w:rsid w:val="00FF49FA"/>
    <w:rsid w:val="00FF66EB"/>
    <w:rsid w:val="00FF6BAD"/>
    <w:rsid w:val="00FF70D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C54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802"/>
  </w:style>
  <w:style w:type="paragraph" w:styleId="Heading1">
    <w:name w:val="heading 1"/>
    <w:basedOn w:val="Normal"/>
    <w:next w:val="Normal"/>
    <w:qFormat/>
    <w:rsid w:val="001158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1580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15802"/>
    <w:pPr>
      <w:keepNext/>
      <w:ind w:left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15802"/>
    <w:pPr>
      <w:keepNext/>
      <w:tabs>
        <w:tab w:val="left" w:pos="810"/>
      </w:tabs>
      <w:ind w:left="1080"/>
      <w:jc w:val="center"/>
      <w:outlineLvl w:val="3"/>
    </w:pPr>
    <w:rPr>
      <w:rFonts w:ascii="Arial" w:hAnsi="Arial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115802"/>
    <w:pPr>
      <w:keepNext/>
      <w:numPr>
        <w:numId w:val="1"/>
      </w:numPr>
      <w:tabs>
        <w:tab w:val="clear" w:pos="435"/>
        <w:tab w:val="num" w:pos="810"/>
      </w:tabs>
      <w:jc w:val="both"/>
      <w:outlineLvl w:val="4"/>
    </w:pPr>
    <w:rPr>
      <w:rFonts w:ascii="Arial" w:hAnsi="Arial" w:cs="Tahoma"/>
      <w:b/>
      <w:sz w:val="22"/>
    </w:rPr>
  </w:style>
  <w:style w:type="paragraph" w:styleId="Heading6">
    <w:name w:val="heading 6"/>
    <w:basedOn w:val="Normal"/>
    <w:next w:val="Normal"/>
    <w:qFormat/>
    <w:rsid w:val="00115802"/>
    <w:pPr>
      <w:keepNext/>
      <w:tabs>
        <w:tab w:val="left" w:pos="720"/>
      </w:tabs>
      <w:ind w:left="720" w:right="-270"/>
      <w:jc w:val="both"/>
      <w:outlineLvl w:val="5"/>
    </w:pPr>
    <w:rPr>
      <w:rFonts w:ascii="Arial" w:hAnsi="Arial" w:cs="Tahoma"/>
      <w:b/>
      <w:sz w:val="22"/>
    </w:rPr>
  </w:style>
  <w:style w:type="paragraph" w:styleId="Heading7">
    <w:name w:val="heading 7"/>
    <w:basedOn w:val="Normal"/>
    <w:next w:val="Normal"/>
    <w:qFormat/>
    <w:rsid w:val="00115802"/>
    <w:pPr>
      <w:keepNext/>
      <w:tabs>
        <w:tab w:val="left" w:pos="3075"/>
        <w:tab w:val="center" w:pos="4905"/>
      </w:tabs>
      <w:jc w:val="center"/>
      <w:outlineLvl w:val="6"/>
    </w:pPr>
    <w:rPr>
      <w:rFonts w:ascii="Arial" w:hAnsi="Arial" w:cs="Tahoma"/>
      <w:b/>
      <w:sz w:val="22"/>
    </w:rPr>
  </w:style>
  <w:style w:type="paragraph" w:styleId="Heading8">
    <w:name w:val="heading 8"/>
    <w:basedOn w:val="Normal"/>
    <w:next w:val="Normal"/>
    <w:qFormat/>
    <w:rsid w:val="00115802"/>
    <w:pPr>
      <w:keepNext/>
      <w:tabs>
        <w:tab w:val="left" w:pos="810"/>
      </w:tabs>
      <w:ind w:left="720"/>
      <w:jc w:val="both"/>
      <w:outlineLvl w:val="7"/>
    </w:pPr>
    <w:rPr>
      <w:rFonts w:ascii="Arial" w:hAnsi="Arial" w:cs="Tahoma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802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115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802"/>
  </w:style>
  <w:style w:type="paragraph" w:styleId="BodyTextIndent">
    <w:name w:val="Body Text Indent"/>
    <w:basedOn w:val="Normal"/>
    <w:rsid w:val="00115802"/>
    <w:pPr>
      <w:ind w:left="720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115802"/>
    <w:pPr>
      <w:spacing w:after="120"/>
    </w:pPr>
  </w:style>
  <w:style w:type="paragraph" w:styleId="BodyTextIndent2">
    <w:name w:val="Body Text Indent 2"/>
    <w:basedOn w:val="Normal"/>
    <w:rsid w:val="00115802"/>
    <w:pPr>
      <w:ind w:left="144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115802"/>
    <w:pPr>
      <w:ind w:left="7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15802"/>
    <w:pPr>
      <w:jc w:val="both"/>
    </w:pPr>
    <w:rPr>
      <w:rFonts w:ascii="Arial" w:hAnsi="Arial"/>
      <w:i/>
      <w:sz w:val="22"/>
    </w:rPr>
  </w:style>
  <w:style w:type="paragraph" w:styleId="BodyText3">
    <w:name w:val="Body Text 3"/>
    <w:basedOn w:val="Normal"/>
    <w:rsid w:val="00115802"/>
    <w:pPr>
      <w:tabs>
        <w:tab w:val="left" w:pos="720"/>
      </w:tabs>
      <w:jc w:val="both"/>
    </w:pPr>
    <w:rPr>
      <w:rFonts w:ascii="Arial" w:hAnsi="Arial" w:cs="Tahoma"/>
      <w:bCs/>
      <w:sz w:val="22"/>
    </w:rPr>
  </w:style>
  <w:style w:type="paragraph" w:styleId="BlockText">
    <w:name w:val="Block Text"/>
    <w:basedOn w:val="Normal"/>
    <w:rsid w:val="00115802"/>
    <w:pPr>
      <w:tabs>
        <w:tab w:val="left" w:pos="810"/>
      </w:tabs>
      <w:ind w:left="1080" w:right="360"/>
      <w:jc w:val="both"/>
    </w:pPr>
    <w:rPr>
      <w:rFonts w:ascii="Arial" w:hAnsi="Arial" w:cs="Tahoma"/>
      <w:bCs/>
      <w:sz w:val="22"/>
    </w:rPr>
  </w:style>
  <w:style w:type="paragraph" w:styleId="BalloonText">
    <w:name w:val="Balloon Text"/>
    <w:basedOn w:val="Normal"/>
    <w:semiHidden/>
    <w:rsid w:val="001158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792F"/>
    <w:rPr>
      <w:i/>
      <w:iCs/>
    </w:rPr>
  </w:style>
  <w:style w:type="table" w:styleId="TableGrid">
    <w:name w:val="Table Grid"/>
    <w:basedOn w:val="TableNormal"/>
    <w:rsid w:val="006F3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72E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rsid w:val="000350DE"/>
    <w:rPr>
      <w:color w:val="0000FF"/>
      <w:u w:val="single"/>
    </w:rPr>
  </w:style>
  <w:style w:type="character" w:customStyle="1" w:styleId="st1">
    <w:name w:val="st1"/>
    <w:basedOn w:val="DefaultParagraphFont"/>
    <w:rsid w:val="00A476B0"/>
  </w:style>
  <w:style w:type="paragraph" w:customStyle="1" w:styleId="Default">
    <w:name w:val="Default"/>
    <w:rsid w:val="002E33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ighlight">
    <w:name w:val="highlight"/>
    <w:basedOn w:val="Normal"/>
    <w:rsid w:val="001034EC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353E5"/>
    <w:pPr>
      <w:spacing w:before="100" w:beforeAutospacing="1" w:after="225" w:line="240" w:lineRule="atLeast"/>
    </w:pPr>
    <w:rPr>
      <w:color w:val="666666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3657"/>
  </w:style>
  <w:style w:type="character" w:customStyle="1" w:styleId="apple-converted-space">
    <w:name w:val="apple-converted-space"/>
    <w:basedOn w:val="DefaultParagraphFont"/>
    <w:rsid w:val="00372D92"/>
  </w:style>
  <w:style w:type="character" w:customStyle="1" w:styleId="tgc">
    <w:name w:val="_tgc"/>
    <w:basedOn w:val="DefaultParagraphFont"/>
    <w:rsid w:val="00560BC1"/>
  </w:style>
  <w:style w:type="paragraph" w:customStyle="1" w:styleId="ms-rteelement-p">
    <w:name w:val="ms-rteelement-p"/>
    <w:basedOn w:val="Normal"/>
    <w:rsid w:val="00A0728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343E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1F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F47"/>
  </w:style>
  <w:style w:type="character" w:customStyle="1" w:styleId="CommentTextChar">
    <w:name w:val="Comment Text Char"/>
    <w:basedOn w:val="DefaultParagraphFont"/>
    <w:link w:val="CommentText"/>
    <w:semiHidden/>
    <w:rsid w:val="00481F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F47"/>
    <w:rPr>
      <w:b/>
      <w:bCs/>
    </w:rPr>
  </w:style>
  <w:style w:type="character" w:styleId="Strong">
    <w:name w:val="Strong"/>
    <w:basedOn w:val="DefaultParagraphFont"/>
    <w:uiPriority w:val="22"/>
    <w:qFormat/>
    <w:rsid w:val="00F8007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3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1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0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4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7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6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18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414">
          <w:marLeft w:val="21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6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071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8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3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8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13">
      <w:bodyDiv w:val="1"/>
      <w:marLeft w:val="34"/>
      <w:marRight w:val="34"/>
      <w:marTop w:val="34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0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3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424">
                      <w:marLeft w:val="0"/>
                      <w:marRight w:val="0"/>
                      <w:marTop w:val="228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16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26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37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2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ommons.ca/Committees/en/TRAN" TargetMode="External"/><Relationship Id="rId13" Type="http://schemas.openxmlformats.org/officeDocument/2006/relationships/hyperlink" Target="http://www.yyc.com/noi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yc.com/noi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log.navcanada.ca/world-first-nav-canada-implements-new-icao-separation-standard-at-yy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rcommons.ca/DocumentViewer/en/42-1/TRAN/report-28/response-8512-421-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unity@yyc.com" TargetMode="External"/><Relationship Id="rId10" Type="http://schemas.openxmlformats.org/officeDocument/2006/relationships/hyperlink" Target="http://www.ourcommons.ca/Committees/en/TR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urcommons.ca/Committees/en/TRAN" TargetMode="External"/><Relationship Id="rId14" Type="http://schemas.openxmlformats.org/officeDocument/2006/relationships/hyperlink" Target="http://www.yyc.com/no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inaG\Local%20Settings\Temporary%20Internet%20Files\Content.Outlook\X9KYBMO3\MINUTES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26E2-DB7D-44F0-B2E2-77643562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(3).dotx</Template>
  <TotalTime>83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MINUTES OF A MEETING</vt:lpstr>
    </vt:vector>
  </TitlesOfParts>
  <Company>Calgary Airport Authority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MINUTES OF A MEETING</dc:title>
  <dc:creator>Karina Gayle</dc:creator>
  <cp:lastModifiedBy>Sara Kurien</cp:lastModifiedBy>
  <cp:revision>52</cp:revision>
  <cp:lastPrinted>2019-07-05T14:56:00Z</cp:lastPrinted>
  <dcterms:created xsi:type="dcterms:W3CDTF">2019-06-24T16:47:00Z</dcterms:created>
  <dcterms:modified xsi:type="dcterms:W3CDTF">2019-07-29T17:36:00Z</dcterms:modified>
</cp:coreProperties>
</file>