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BF" w:rsidRPr="00FF3067" w:rsidRDefault="002300AE" w:rsidP="006F5A6D">
      <w:pPr>
        <w:spacing w:after="160" w:line="259" w:lineRule="auto"/>
        <w:ind w:right="-360"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Welcom</w:t>
      </w:r>
      <w:r w:rsidR="00AB02BF" w:rsidRPr="00FF3067">
        <w:rPr>
          <w:rFonts w:ascii="Arial" w:eastAsia="Calibri" w:hAnsi="Arial" w:cs="Arial"/>
          <w:b/>
          <w:sz w:val="22"/>
          <w:szCs w:val="22"/>
        </w:rPr>
        <w:t>e to the YYC Navigators program!</w:t>
      </w:r>
    </w:p>
    <w:p w:rsidR="00E6618F" w:rsidRPr="00FF3067" w:rsidRDefault="00E6618F" w:rsidP="006F5A6D">
      <w:pPr>
        <w:spacing w:after="160" w:line="259" w:lineRule="auto"/>
        <w:ind w:right="-360"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 xml:space="preserve">Here is the schedule for your simulated flight on </w:t>
      </w:r>
      <w:r w:rsidR="00B24B0D">
        <w:rPr>
          <w:rFonts w:ascii="Arial" w:eastAsia="Calibri" w:hAnsi="Arial" w:cs="Arial"/>
          <w:b/>
          <w:sz w:val="22"/>
          <w:szCs w:val="22"/>
        </w:rPr>
        <w:t xml:space="preserve">Saturday, </w:t>
      </w:r>
      <w:r w:rsidR="00A24732">
        <w:rPr>
          <w:rFonts w:ascii="Arial" w:eastAsia="Calibri" w:hAnsi="Arial" w:cs="Arial"/>
          <w:b/>
          <w:sz w:val="22"/>
          <w:szCs w:val="22"/>
        </w:rPr>
        <w:t>October 26,</w:t>
      </w:r>
      <w:r w:rsidR="00B862CE">
        <w:rPr>
          <w:rFonts w:ascii="Arial" w:eastAsia="Calibri" w:hAnsi="Arial" w:cs="Arial"/>
          <w:b/>
          <w:sz w:val="22"/>
          <w:szCs w:val="22"/>
        </w:rPr>
        <w:t xml:space="preserve"> 2019</w:t>
      </w:r>
    </w:p>
    <w:p w:rsidR="00E6618F" w:rsidRPr="00FF3067" w:rsidRDefault="00E6618F" w:rsidP="006F5A6D">
      <w:pPr>
        <w:tabs>
          <w:tab w:val="left" w:pos="1620"/>
        </w:tabs>
        <w:spacing w:after="160" w:line="259" w:lineRule="auto"/>
        <w:ind w:left="1620" w:right="-360" w:hanging="1350"/>
        <w:contextualSpacing/>
        <w:rPr>
          <w:rFonts w:ascii="Arial" w:eastAsia="Calibri" w:hAnsi="Arial" w:cs="Arial"/>
          <w:sz w:val="22"/>
          <w:szCs w:val="22"/>
        </w:rPr>
      </w:pPr>
    </w:p>
    <w:p w:rsidR="000B4135" w:rsidRDefault="00A34B10" w:rsidP="006B34EA">
      <w:pPr>
        <w:tabs>
          <w:tab w:val="left" w:pos="1620"/>
        </w:tabs>
        <w:spacing w:after="160" w:line="276" w:lineRule="auto"/>
        <w:ind w:left="2250" w:right="-360" w:hanging="19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>9:00 am</w:t>
      </w:r>
      <w:r w:rsidR="000B4135">
        <w:rPr>
          <w:rFonts w:ascii="Arial" w:eastAsia="Calibri" w:hAnsi="Arial" w:cs="Arial"/>
        </w:rPr>
        <w:tab/>
      </w:r>
      <w:r w:rsidR="000B4135">
        <w:rPr>
          <w:rFonts w:ascii="Arial" w:eastAsia="Calibri" w:hAnsi="Arial" w:cs="Arial"/>
        </w:rPr>
        <w:tab/>
        <w:t>Register at YYC Navigators desk (</w:t>
      </w:r>
      <w:r w:rsidR="00663679">
        <w:rPr>
          <w:rFonts w:ascii="Arial" w:eastAsia="Calibri" w:hAnsi="Arial" w:cs="Arial"/>
        </w:rPr>
        <w:t>Departures Level – Door 11</w:t>
      </w:r>
      <w:r w:rsidR="000B4135">
        <w:rPr>
          <w:rFonts w:ascii="Arial" w:eastAsia="Calibri" w:hAnsi="Arial" w:cs="Arial"/>
        </w:rPr>
        <w:t xml:space="preserve">) </w:t>
      </w:r>
    </w:p>
    <w:p w:rsidR="000B4135" w:rsidRDefault="00A34B10" w:rsidP="006B34EA">
      <w:pPr>
        <w:tabs>
          <w:tab w:val="left" w:pos="2610"/>
          <w:tab w:val="left" w:pos="2700"/>
        </w:tabs>
        <w:spacing w:after="160" w:line="276" w:lineRule="auto"/>
        <w:ind w:left="2250" w:right="-360" w:hanging="19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9:00 a</w:t>
      </w:r>
      <w:r w:rsidR="00663679">
        <w:rPr>
          <w:rFonts w:ascii="Arial" w:eastAsia="Calibri" w:hAnsi="Arial" w:cs="Arial"/>
        </w:rPr>
        <w:t>m</w:t>
      </w:r>
      <w:r w:rsidR="000B4135">
        <w:rPr>
          <w:rFonts w:ascii="Arial" w:eastAsia="Calibri" w:hAnsi="Arial" w:cs="Arial"/>
        </w:rPr>
        <w:tab/>
      </w:r>
      <w:proofErr w:type="gramStart"/>
      <w:r w:rsidR="000B4135">
        <w:rPr>
          <w:rFonts w:ascii="Arial" w:eastAsia="Calibri" w:hAnsi="Arial" w:cs="Arial"/>
        </w:rPr>
        <w:t>Once</w:t>
      </w:r>
      <w:proofErr w:type="gramEnd"/>
      <w:r w:rsidR="000B4135">
        <w:rPr>
          <w:rFonts w:ascii="Arial" w:eastAsia="Calibri" w:hAnsi="Arial" w:cs="Arial"/>
        </w:rPr>
        <w:t xml:space="preserve"> registered, check-in with Air Canada and proceed through C security </w:t>
      </w:r>
    </w:p>
    <w:p w:rsidR="000B4135" w:rsidRDefault="00CB195E" w:rsidP="006B34EA">
      <w:pPr>
        <w:tabs>
          <w:tab w:val="left" w:pos="2610"/>
        </w:tabs>
        <w:spacing w:after="160" w:line="276" w:lineRule="auto"/>
        <w:ind w:left="2250" w:right="-360" w:hanging="19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9:45</w:t>
      </w:r>
      <w:r w:rsidR="00663679">
        <w:rPr>
          <w:rFonts w:ascii="Arial" w:eastAsia="Calibri" w:hAnsi="Arial" w:cs="Arial"/>
        </w:rPr>
        <w:t xml:space="preserve"> </w:t>
      </w:r>
      <w:r w:rsidR="00BC5BA5">
        <w:rPr>
          <w:rFonts w:ascii="Arial" w:eastAsia="Calibri" w:hAnsi="Arial" w:cs="Arial"/>
        </w:rPr>
        <w:t>am</w:t>
      </w:r>
      <w:r w:rsidR="006B34EA">
        <w:rPr>
          <w:rFonts w:ascii="Arial" w:eastAsia="Calibri" w:hAnsi="Arial" w:cs="Arial"/>
        </w:rPr>
        <w:tab/>
      </w:r>
      <w:r w:rsidR="000B4135">
        <w:rPr>
          <w:rFonts w:ascii="Arial" w:eastAsia="Calibri" w:hAnsi="Arial" w:cs="Arial"/>
        </w:rPr>
        <w:t>Check-in will close</w:t>
      </w:r>
    </w:p>
    <w:p w:rsidR="000B4135" w:rsidRDefault="00CB195E" w:rsidP="006B34EA">
      <w:pPr>
        <w:tabs>
          <w:tab w:val="left" w:pos="2610"/>
        </w:tabs>
        <w:spacing w:after="160" w:line="276" w:lineRule="auto"/>
        <w:ind w:left="2250" w:right="-360" w:hanging="19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10:15</w:t>
      </w:r>
      <w:r w:rsidR="006B34EA">
        <w:rPr>
          <w:rFonts w:ascii="Arial" w:eastAsia="Calibri" w:hAnsi="Arial" w:cs="Arial"/>
        </w:rPr>
        <w:t xml:space="preserve"> </w:t>
      </w:r>
      <w:r w:rsidR="00BC5BA5">
        <w:rPr>
          <w:rFonts w:ascii="Arial" w:eastAsia="Calibri" w:hAnsi="Arial" w:cs="Arial"/>
        </w:rPr>
        <w:t>am</w:t>
      </w:r>
      <w:r w:rsidR="006B34EA">
        <w:rPr>
          <w:rFonts w:ascii="Arial" w:eastAsia="Calibri" w:hAnsi="Arial" w:cs="Arial"/>
        </w:rPr>
        <w:t xml:space="preserve">   </w:t>
      </w:r>
      <w:r w:rsidR="006B34EA">
        <w:rPr>
          <w:rFonts w:ascii="Arial" w:eastAsia="Calibri" w:hAnsi="Arial" w:cs="Arial"/>
        </w:rPr>
        <w:tab/>
      </w:r>
      <w:proofErr w:type="gramStart"/>
      <w:r w:rsidR="00BC5BA5">
        <w:rPr>
          <w:rFonts w:ascii="Arial" w:eastAsia="Calibri" w:hAnsi="Arial" w:cs="Arial"/>
        </w:rPr>
        <w:t>Boarding</w:t>
      </w:r>
      <w:proofErr w:type="gramEnd"/>
      <w:r w:rsidR="00BC5BA5">
        <w:rPr>
          <w:rFonts w:ascii="Arial" w:eastAsia="Calibri" w:hAnsi="Arial" w:cs="Arial"/>
        </w:rPr>
        <w:t xml:space="preserve"> for simulated flight</w:t>
      </w:r>
    </w:p>
    <w:p w:rsidR="000B4135" w:rsidRDefault="00CB195E" w:rsidP="006B34EA">
      <w:pPr>
        <w:tabs>
          <w:tab w:val="left" w:pos="2610"/>
        </w:tabs>
        <w:spacing w:line="276" w:lineRule="auto"/>
        <w:ind w:left="2250" w:right="-360" w:hanging="19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10:30</w:t>
      </w:r>
      <w:r w:rsidR="00663679">
        <w:rPr>
          <w:rFonts w:ascii="Arial" w:eastAsia="Calibri" w:hAnsi="Arial" w:cs="Arial"/>
        </w:rPr>
        <w:t xml:space="preserve"> </w:t>
      </w:r>
      <w:r w:rsidR="00BC5BA5">
        <w:rPr>
          <w:rFonts w:ascii="Arial" w:eastAsia="Calibri" w:hAnsi="Arial" w:cs="Arial"/>
        </w:rPr>
        <w:t>am</w:t>
      </w:r>
      <w:r w:rsidR="000B4135">
        <w:rPr>
          <w:rFonts w:ascii="Arial" w:eastAsia="Calibri" w:hAnsi="Arial" w:cs="Arial"/>
        </w:rPr>
        <w:tab/>
        <w:t>“Departure” - You’ll be seated on-board for the pre-flight briefing. The aircraft will remain at the gate.</w:t>
      </w:r>
    </w:p>
    <w:p w:rsidR="000B4135" w:rsidRDefault="00CB195E" w:rsidP="006B34EA">
      <w:pPr>
        <w:tabs>
          <w:tab w:val="left" w:pos="2610"/>
        </w:tabs>
        <w:spacing w:after="160" w:line="276" w:lineRule="auto"/>
        <w:ind w:left="2250" w:right="-360" w:hanging="19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10:45</w:t>
      </w:r>
      <w:r w:rsidR="00663679">
        <w:rPr>
          <w:rFonts w:ascii="Arial" w:eastAsia="Calibri" w:hAnsi="Arial" w:cs="Arial"/>
        </w:rPr>
        <w:t xml:space="preserve"> </w:t>
      </w:r>
      <w:r w:rsidR="00BC5BA5">
        <w:rPr>
          <w:rFonts w:ascii="Arial" w:eastAsia="Calibri" w:hAnsi="Arial" w:cs="Arial"/>
        </w:rPr>
        <w:t>am</w:t>
      </w:r>
      <w:r w:rsidR="006B34EA">
        <w:rPr>
          <w:rFonts w:ascii="Arial" w:eastAsia="Calibri" w:hAnsi="Arial" w:cs="Arial"/>
        </w:rPr>
        <w:t xml:space="preserve">  </w:t>
      </w:r>
      <w:r w:rsidR="006B34EA">
        <w:rPr>
          <w:rFonts w:ascii="Arial" w:eastAsia="Calibri" w:hAnsi="Arial" w:cs="Arial"/>
        </w:rPr>
        <w:tab/>
      </w:r>
      <w:r w:rsidR="000B4135">
        <w:rPr>
          <w:rFonts w:ascii="Arial" w:eastAsia="Calibri" w:hAnsi="Arial" w:cs="Arial"/>
        </w:rPr>
        <w:t>Exit the plane</w:t>
      </w:r>
    </w:p>
    <w:p w:rsidR="000B4135" w:rsidRDefault="00CB195E" w:rsidP="006B34EA">
      <w:pPr>
        <w:tabs>
          <w:tab w:val="left" w:pos="2610"/>
        </w:tabs>
        <w:spacing w:after="160" w:line="276" w:lineRule="auto"/>
        <w:ind w:left="2250" w:right="-360" w:hanging="19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11:00</w:t>
      </w:r>
      <w:r w:rsidR="006B34EA">
        <w:rPr>
          <w:rFonts w:ascii="Arial" w:eastAsia="Calibri" w:hAnsi="Arial" w:cs="Arial"/>
        </w:rPr>
        <w:t xml:space="preserve"> </w:t>
      </w:r>
      <w:r w:rsidR="00BC5BA5">
        <w:rPr>
          <w:rFonts w:ascii="Arial" w:eastAsia="Calibri" w:hAnsi="Arial" w:cs="Arial"/>
        </w:rPr>
        <w:t>am</w:t>
      </w:r>
      <w:r w:rsidR="006B34EA">
        <w:rPr>
          <w:rFonts w:ascii="Arial" w:eastAsia="Calibri" w:hAnsi="Arial" w:cs="Arial"/>
        </w:rPr>
        <w:t xml:space="preserve"> </w:t>
      </w:r>
      <w:r w:rsidR="006B34EA">
        <w:rPr>
          <w:rFonts w:ascii="Arial" w:eastAsia="Calibri" w:hAnsi="Arial" w:cs="Arial"/>
        </w:rPr>
        <w:tab/>
      </w:r>
      <w:r w:rsidR="004677D2">
        <w:rPr>
          <w:rFonts w:ascii="Arial" w:eastAsia="Calibri" w:hAnsi="Arial" w:cs="Arial"/>
        </w:rPr>
        <w:t>Meet CBSA</w:t>
      </w:r>
    </w:p>
    <w:p w:rsidR="000B4135" w:rsidRDefault="00CB195E" w:rsidP="006B34EA">
      <w:pPr>
        <w:tabs>
          <w:tab w:val="left" w:pos="2610"/>
        </w:tabs>
        <w:spacing w:after="160" w:line="276" w:lineRule="auto"/>
        <w:ind w:left="2250" w:right="-360" w:hanging="19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11:15</w:t>
      </w:r>
      <w:r w:rsidR="006B34EA">
        <w:rPr>
          <w:rFonts w:ascii="Arial" w:eastAsia="Calibri" w:hAnsi="Arial" w:cs="Arial"/>
        </w:rPr>
        <w:t xml:space="preserve"> </w:t>
      </w:r>
      <w:r w:rsidR="00BC5BA5">
        <w:rPr>
          <w:rFonts w:ascii="Arial" w:eastAsia="Calibri" w:hAnsi="Arial" w:cs="Arial"/>
        </w:rPr>
        <w:t>am</w:t>
      </w:r>
      <w:r w:rsidR="006B34EA">
        <w:rPr>
          <w:rFonts w:ascii="Arial" w:eastAsia="Calibri" w:hAnsi="Arial" w:cs="Arial"/>
        </w:rPr>
        <w:t xml:space="preserve"> </w:t>
      </w:r>
      <w:r w:rsidR="006B34EA">
        <w:rPr>
          <w:rFonts w:ascii="Arial" w:eastAsia="Calibri" w:hAnsi="Arial" w:cs="Arial"/>
        </w:rPr>
        <w:tab/>
      </w:r>
      <w:r w:rsidR="000B4135">
        <w:rPr>
          <w:rFonts w:ascii="Arial" w:eastAsia="Calibri" w:hAnsi="Arial" w:cs="Arial"/>
        </w:rPr>
        <w:t>Program concludes with a gift from the Airport</w:t>
      </w:r>
    </w:p>
    <w:p w:rsidR="00E6618F" w:rsidRPr="00FF3067" w:rsidRDefault="00E6618F" w:rsidP="006F5A6D">
      <w:pPr>
        <w:spacing w:after="160" w:line="259" w:lineRule="auto"/>
        <w:ind w:right="-360"/>
        <w:rPr>
          <w:rFonts w:ascii="Arial" w:eastAsia="Calibri" w:hAnsi="Arial" w:cs="Arial"/>
          <w:b/>
          <w:sz w:val="22"/>
          <w:szCs w:val="22"/>
        </w:rPr>
      </w:pPr>
    </w:p>
    <w:p w:rsidR="003621CD" w:rsidRPr="00FF3067" w:rsidRDefault="00E6618F" w:rsidP="006F5A6D">
      <w:pPr>
        <w:spacing w:after="160" w:line="259" w:lineRule="auto"/>
        <w:ind w:right="-360"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</w:t>
      </w:r>
      <w:r w:rsidR="002300AE" w:rsidRPr="00FF3067">
        <w:rPr>
          <w:rFonts w:ascii="Arial" w:eastAsia="Calibri" w:hAnsi="Arial" w:cs="Arial"/>
          <w:b/>
          <w:sz w:val="22"/>
          <w:szCs w:val="22"/>
        </w:rPr>
        <w:t>hat you need to</w:t>
      </w:r>
      <w:r w:rsidR="003621CD" w:rsidRPr="00FF3067">
        <w:rPr>
          <w:rFonts w:ascii="Arial" w:eastAsia="Calibri" w:hAnsi="Arial" w:cs="Arial"/>
          <w:b/>
          <w:sz w:val="22"/>
          <w:szCs w:val="22"/>
        </w:rPr>
        <w:t xml:space="preserve"> know for your simulated flight:  </w:t>
      </w:r>
    </w:p>
    <w:p w:rsidR="002300AE" w:rsidRPr="00FF3067" w:rsidRDefault="002300AE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 xml:space="preserve">Where should I park? </w:t>
      </w:r>
    </w:p>
    <w:p w:rsidR="001E2851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All families participating in this event can park </w:t>
      </w:r>
      <w:r w:rsidR="003621CD" w:rsidRPr="00FF3067">
        <w:rPr>
          <w:rFonts w:ascii="Arial" w:eastAsia="Calibri" w:hAnsi="Arial" w:cs="Arial"/>
          <w:sz w:val="22"/>
          <w:szCs w:val="22"/>
        </w:rPr>
        <w:t xml:space="preserve">in </w:t>
      </w:r>
      <w:r w:rsidR="003621CD" w:rsidRPr="006F5A6D">
        <w:rPr>
          <w:rFonts w:ascii="Arial" w:eastAsia="Calibri" w:hAnsi="Arial" w:cs="Arial"/>
          <w:sz w:val="22"/>
          <w:szCs w:val="22"/>
          <w:u w:val="single"/>
        </w:rPr>
        <w:t>long-term</w:t>
      </w:r>
      <w:r w:rsidR="003621CD" w:rsidRPr="00FF3067">
        <w:rPr>
          <w:rFonts w:ascii="Arial" w:eastAsia="Calibri" w:hAnsi="Arial" w:cs="Arial"/>
          <w:sz w:val="22"/>
          <w:szCs w:val="22"/>
        </w:rPr>
        <w:t xml:space="preserve"> parking in Parkade 1 or</w:t>
      </w:r>
      <w:r w:rsidR="00EB5143" w:rsidRPr="00FF3067">
        <w:rPr>
          <w:rFonts w:ascii="Arial" w:eastAsia="Calibri" w:hAnsi="Arial" w:cs="Arial"/>
          <w:sz w:val="22"/>
          <w:szCs w:val="22"/>
        </w:rPr>
        <w:t xml:space="preserve"> 2.</w:t>
      </w:r>
      <w:r w:rsidR="001E2851" w:rsidRPr="00FF3067">
        <w:rPr>
          <w:rFonts w:ascii="Arial" w:eastAsia="Calibri" w:hAnsi="Arial" w:cs="Arial"/>
          <w:sz w:val="22"/>
          <w:szCs w:val="22"/>
        </w:rPr>
        <w:t xml:space="preserve"> </w:t>
      </w:r>
    </w:p>
    <w:p w:rsidR="001E2851" w:rsidRPr="00FF3067" w:rsidRDefault="003B7B1F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>Parkade 1</w:t>
      </w:r>
      <w:r w:rsidR="00FF3067" w:rsidRPr="00FF3067">
        <w:rPr>
          <w:rFonts w:ascii="Arial" w:eastAsia="Calibri" w:hAnsi="Arial" w:cs="Arial"/>
          <w:sz w:val="22"/>
          <w:szCs w:val="22"/>
        </w:rPr>
        <w:t xml:space="preserve"> – South End -</w:t>
      </w:r>
      <w:r w:rsidRPr="00FF3067">
        <w:rPr>
          <w:rFonts w:ascii="Arial" w:eastAsia="Calibri" w:hAnsi="Arial" w:cs="Arial"/>
          <w:sz w:val="22"/>
          <w:szCs w:val="22"/>
        </w:rPr>
        <w:t xml:space="preserve"> is the </w:t>
      </w:r>
      <w:r w:rsidR="001E2851" w:rsidRPr="00FF3067">
        <w:rPr>
          <w:rFonts w:ascii="Arial" w:eastAsia="Calibri" w:hAnsi="Arial" w:cs="Arial"/>
          <w:sz w:val="22"/>
          <w:szCs w:val="22"/>
        </w:rPr>
        <w:t>closest parking option for entering the Domestic Terminal</w:t>
      </w:r>
      <w:r w:rsidRPr="00FF3067">
        <w:rPr>
          <w:rFonts w:ascii="Arial" w:eastAsia="Calibri" w:hAnsi="Arial" w:cs="Arial"/>
          <w:sz w:val="22"/>
          <w:szCs w:val="22"/>
        </w:rPr>
        <w:t>, where you will check-in</w:t>
      </w:r>
      <w:r w:rsidR="001E2851" w:rsidRPr="00FF3067">
        <w:rPr>
          <w:rFonts w:ascii="Arial" w:eastAsia="Calibri" w:hAnsi="Arial" w:cs="Arial"/>
          <w:sz w:val="22"/>
          <w:szCs w:val="22"/>
        </w:rPr>
        <w:t>.</w:t>
      </w:r>
    </w:p>
    <w:p w:rsidR="001E2851" w:rsidRPr="00FF3067" w:rsidRDefault="001E2851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</w:p>
    <w:p w:rsidR="0039399F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>Please ensure th</w:t>
      </w:r>
      <w:r w:rsidR="003621CD" w:rsidRPr="00FF3067">
        <w:rPr>
          <w:rFonts w:ascii="Arial" w:eastAsia="Calibri" w:hAnsi="Arial" w:cs="Arial"/>
          <w:sz w:val="22"/>
          <w:szCs w:val="22"/>
        </w:rPr>
        <w:t>at you keep your parking ticket</w:t>
      </w:r>
      <w:r w:rsidRPr="00FF3067">
        <w:rPr>
          <w:rFonts w:ascii="Arial" w:eastAsia="Calibri" w:hAnsi="Arial" w:cs="Arial"/>
          <w:sz w:val="22"/>
          <w:szCs w:val="22"/>
        </w:rPr>
        <w:t>. You wi</w:t>
      </w:r>
      <w:r w:rsidR="003621CD" w:rsidRPr="00FF3067">
        <w:rPr>
          <w:rFonts w:ascii="Arial" w:eastAsia="Calibri" w:hAnsi="Arial" w:cs="Arial"/>
          <w:sz w:val="22"/>
          <w:szCs w:val="22"/>
        </w:rPr>
        <w:t>ll be provided with a validated</w:t>
      </w:r>
      <w:r w:rsidRPr="00FF3067">
        <w:rPr>
          <w:rFonts w:ascii="Arial" w:eastAsia="Calibri" w:hAnsi="Arial" w:cs="Arial"/>
          <w:sz w:val="22"/>
          <w:szCs w:val="22"/>
        </w:rPr>
        <w:t xml:space="preserve"> ticket to </w:t>
      </w:r>
      <w:r w:rsidR="003621CD" w:rsidRPr="00FF3067">
        <w:rPr>
          <w:rFonts w:ascii="Arial" w:eastAsia="Calibri" w:hAnsi="Arial" w:cs="Arial"/>
          <w:sz w:val="22"/>
          <w:szCs w:val="22"/>
        </w:rPr>
        <w:t>present</w:t>
      </w:r>
      <w:r w:rsidRPr="00FF3067">
        <w:rPr>
          <w:rFonts w:ascii="Arial" w:eastAsia="Calibri" w:hAnsi="Arial" w:cs="Arial"/>
          <w:sz w:val="22"/>
          <w:szCs w:val="22"/>
        </w:rPr>
        <w:t xml:space="preserve"> upon departure</w:t>
      </w:r>
      <w:r w:rsidR="003621CD" w:rsidRPr="00FF3067">
        <w:rPr>
          <w:rFonts w:ascii="Arial" w:eastAsia="Calibri" w:hAnsi="Arial" w:cs="Arial"/>
          <w:sz w:val="22"/>
          <w:szCs w:val="22"/>
        </w:rPr>
        <w:t xml:space="preserve"> from the parkade</w:t>
      </w:r>
      <w:r w:rsidR="0039399F" w:rsidRPr="00FF3067">
        <w:rPr>
          <w:rFonts w:ascii="Arial" w:eastAsia="Calibri" w:hAnsi="Arial" w:cs="Arial"/>
          <w:sz w:val="22"/>
          <w:szCs w:val="22"/>
        </w:rPr>
        <w:t xml:space="preserve">. Visit </w:t>
      </w:r>
      <w:hyperlink r:id="rId8" w:history="1">
        <w:r w:rsidR="008359B9" w:rsidRPr="00FF3067">
          <w:rPr>
            <w:rStyle w:val="Hyperlink"/>
            <w:rFonts w:ascii="Arial" w:eastAsia="Calibri" w:hAnsi="Arial" w:cs="Arial"/>
            <w:sz w:val="22"/>
            <w:szCs w:val="22"/>
          </w:rPr>
          <w:t>yyc.</w:t>
        </w:r>
        <w:r w:rsidR="0039399F" w:rsidRPr="00FF3067">
          <w:rPr>
            <w:rStyle w:val="Hyperlink"/>
            <w:rFonts w:ascii="Arial" w:eastAsia="Calibri" w:hAnsi="Arial" w:cs="Arial"/>
            <w:sz w:val="22"/>
            <w:szCs w:val="22"/>
          </w:rPr>
          <w:t>com/parking</w:t>
        </w:r>
      </w:hyperlink>
      <w:r w:rsidR="0039399F" w:rsidRPr="00FF3067">
        <w:rPr>
          <w:rFonts w:ascii="Arial" w:eastAsia="Calibri" w:hAnsi="Arial" w:cs="Arial"/>
          <w:sz w:val="22"/>
          <w:szCs w:val="22"/>
        </w:rPr>
        <w:t xml:space="preserve"> for more information on parking at YYC. </w:t>
      </w:r>
    </w:p>
    <w:p w:rsidR="0039399F" w:rsidRPr="00FF3067" w:rsidRDefault="0039399F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If you plan to take public transportation, please ensure you give yourself enough time to get to the airport for your simulated flight. </w:t>
      </w:r>
      <w:hyperlink r:id="rId9" w:history="1">
        <w:r w:rsidRPr="00FF3067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Click here</w:t>
        </w:r>
      </w:hyperlink>
      <w:r w:rsidRPr="00FF3067">
        <w:rPr>
          <w:rFonts w:ascii="Arial" w:eastAsia="Calibri" w:hAnsi="Arial" w:cs="Arial"/>
          <w:sz w:val="22"/>
          <w:szCs w:val="22"/>
        </w:rPr>
        <w:t xml:space="preserve"> </w:t>
      </w:r>
      <w:r w:rsidR="003621CD" w:rsidRPr="00FF3067">
        <w:rPr>
          <w:rFonts w:ascii="Arial" w:eastAsia="Calibri" w:hAnsi="Arial" w:cs="Arial"/>
          <w:sz w:val="22"/>
          <w:szCs w:val="22"/>
        </w:rPr>
        <w:t>for</w:t>
      </w:r>
      <w:r w:rsidRPr="00FF3067">
        <w:rPr>
          <w:rFonts w:ascii="Arial" w:eastAsia="Calibri" w:hAnsi="Arial" w:cs="Arial"/>
          <w:sz w:val="22"/>
          <w:szCs w:val="22"/>
        </w:rPr>
        <w:t xml:space="preserve"> more information on public transportation.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</w:p>
    <w:p w:rsidR="002300AE" w:rsidRPr="00FF3067" w:rsidRDefault="002300AE" w:rsidP="004677D2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color w:val="C00000"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Where should I go upon arrival?</w:t>
      </w:r>
      <w:r w:rsidR="004677D2" w:rsidRPr="00FF3067">
        <w:rPr>
          <w:rFonts w:ascii="Arial" w:eastAsia="Calibri" w:hAnsi="Arial" w:cs="Arial"/>
          <w:sz w:val="22"/>
          <w:szCs w:val="22"/>
        </w:rPr>
        <w:t xml:space="preserve"> </w:t>
      </w:r>
      <w:r w:rsidRPr="00FF3067">
        <w:rPr>
          <w:rFonts w:ascii="Arial" w:eastAsia="Calibri" w:hAnsi="Arial" w:cs="Arial"/>
          <w:sz w:val="22"/>
          <w:szCs w:val="22"/>
        </w:rPr>
        <w:t>Upon arrival, p</w:t>
      </w:r>
      <w:r w:rsidR="00EB5143" w:rsidRPr="00FF3067">
        <w:rPr>
          <w:rFonts w:ascii="Arial" w:eastAsia="Calibri" w:hAnsi="Arial" w:cs="Arial"/>
          <w:sz w:val="22"/>
          <w:szCs w:val="22"/>
        </w:rPr>
        <w:t>roceed to the registration desk</w:t>
      </w:r>
      <w:r w:rsidR="001E2851" w:rsidRPr="00FF3067">
        <w:rPr>
          <w:rFonts w:ascii="Arial" w:eastAsia="Calibri" w:hAnsi="Arial" w:cs="Arial"/>
          <w:sz w:val="22"/>
          <w:szCs w:val="22"/>
        </w:rPr>
        <w:t xml:space="preserve">, </w:t>
      </w:r>
      <w:r w:rsidR="001E2851" w:rsidRPr="00FF3067">
        <w:rPr>
          <w:rFonts w:ascii="Arial" w:eastAsia="Calibri" w:hAnsi="Arial" w:cs="Arial"/>
          <w:b/>
          <w:color w:val="C00000"/>
          <w:sz w:val="22"/>
          <w:szCs w:val="22"/>
        </w:rPr>
        <w:t>near the Air Canada Dome</w:t>
      </w:r>
      <w:r w:rsidR="004677D2">
        <w:rPr>
          <w:rFonts w:ascii="Arial" w:eastAsia="Calibri" w:hAnsi="Arial" w:cs="Arial"/>
          <w:b/>
          <w:color w:val="C00000"/>
          <w:sz w:val="22"/>
          <w:szCs w:val="22"/>
        </w:rPr>
        <w:t>stic check-in, located at Door 11</w:t>
      </w:r>
      <w:r w:rsidR="009671C3">
        <w:rPr>
          <w:rFonts w:ascii="Arial" w:eastAsia="Calibri" w:hAnsi="Arial" w:cs="Arial"/>
          <w:b/>
          <w:color w:val="C00000"/>
          <w:sz w:val="22"/>
          <w:szCs w:val="22"/>
        </w:rPr>
        <w:t xml:space="preserve"> on the </w:t>
      </w:r>
      <w:r w:rsidR="003E7CAC">
        <w:rPr>
          <w:rFonts w:ascii="Arial" w:eastAsia="Calibri" w:hAnsi="Arial" w:cs="Arial"/>
          <w:b/>
          <w:color w:val="C00000"/>
          <w:sz w:val="22"/>
          <w:szCs w:val="22"/>
        </w:rPr>
        <w:t>D</w:t>
      </w:r>
      <w:r w:rsidR="009671C3">
        <w:rPr>
          <w:rFonts w:ascii="Arial" w:eastAsia="Calibri" w:hAnsi="Arial" w:cs="Arial"/>
          <w:b/>
          <w:color w:val="C00000"/>
          <w:sz w:val="22"/>
          <w:szCs w:val="22"/>
        </w:rPr>
        <w:t>epartures level.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What you can bring?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Bring any approved carry-on items that you would normally fly with. For more information on what’s allowed, and what’s not, visit </w:t>
      </w:r>
      <w:hyperlink r:id="rId10" w:history="1">
        <w:r w:rsidRPr="00FF3067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catsa.gc.ca/home</w:t>
        </w:r>
      </w:hyperlink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Should I plan to purchase food or beverages?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We will have </w:t>
      </w:r>
      <w:r w:rsidR="003621CD" w:rsidRPr="00FF3067">
        <w:rPr>
          <w:rFonts w:ascii="Arial" w:eastAsia="Calibri" w:hAnsi="Arial" w:cs="Arial"/>
          <w:sz w:val="22"/>
          <w:szCs w:val="22"/>
        </w:rPr>
        <w:t xml:space="preserve">light </w:t>
      </w:r>
      <w:r w:rsidRPr="00FF3067">
        <w:rPr>
          <w:rFonts w:ascii="Arial" w:eastAsia="Calibri" w:hAnsi="Arial" w:cs="Arial"/>
          <w:sz w:val="22"/>
          <w:szCs w:val="22"/>
        </w:rPr>
        <w:t>snacks and beverages available for participants at the gate while you wait to board your flight.</w:t>
      </w:r>
      <w:r w:rsidR="00FF3067" w:rsidRPr="00FF3067">
        <w:rPr>
          <w:rFonts w:ascii="Arial" w:eastAsia="Calibri" w:hAnsi="Arial" w:cs="Arial"/>
          <w:sz w:val="22"/>
          <w:szCs w:val="22"/>
        </w:rPr>
        <w:t xml:space="preserve">  </w:t>
      </w:r>
    </w:p>
    <w:p w:rsidR="002300AE" w:rsidRPr="00FF3067" w:rsidRDefault="002300AE" w:rsidP="006F5A6D">
      <w:pPr>
        <w:spacing w:after="160" w:line="276" w:lineRule="auto"/>
        <w:ind w:right="-360"/>
        <w:contextualSpacing/>
        <w:rPr>
          <w:rFonts w:ascii="Arial" w:eastAsia="Calibri" w:hAnsi="Arial" w:cs="Arial"/>
          <w:sz w:val="22"/>
          <w:szCs w:val="22"/>
        </w:rPr>
      </w:pPr>
    </w:p>
    <w:p w:rsidR="002300AE" w:rsidRPr="00FF3067" w:rsidRDefault="00FF3067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br w:type="page"/>
      </w:r>
      <w:r w:rsidR="002300AE" w:rsidRPr="00FF3067">
        <w:rPr>
          <w:rFonts w:ascii="Arial" w:eastAsia="Calibri" w:hAnsi="Arial" w:cs="Arial"/>
          <w:b/>
          <w:sz w:val="22"/>
          <w:szCs w:val="22"/>
        </w:rPr>
        <w:t>Can I take pictures?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Yes; however, we ask that you do not share any images from the event until after the </w:t>
      </w:r>
      <w:r w:rsidR="00AB02BF" w:rsidRPr="00FF3067">
        <w:rPr>
          <w:rFonts w:ascii="Arial" w:eastAsia="Calibri" w:hAnsi="Arial" w:cs="Arial"/>
          <w:sz w:val="22"/>
          <w:szCs w:val="22"/>
        </w:rPr>
        <w:t>entire</w:t>
      </w:r>
      <w:r w:rsidRPr="00FF3067">
        <w:rPr>
          <w:rFonts w:ascii="Arial" w:eastAsia="Calibri" w:hAnsi="Arial" w:cs="Arial"/>
          <w:sz w:val="22"/>
          <w:szCs w:val="22"/>
        </w:rPr>
        <w:t xml:space="preserve"> </w:t>
      </w:r>
      <w:r w:rsidR="003621CD" w:rsidRPr="00FF3067">
        <w:rPr>
          <w:rFonts w:ascii="Arial" w:eastAsia="Calibri" w:hAnsi="Arial" w:cs="Arial"/>
          <w:sz w:val="22"/>
          <w:szCs w:val="22"/>
        </w:rPr>
        <w:t>program</w:t>
      </w:r>
      <w:r w:rsidRPr="00FF3067">
        <w:rPr>
          <w:rFonts w:ascii="Arial" w:eastAsia="Calibri" w:hAnsi="Arial" w:cs="Arial"/>
          <w:sz w:val="22"/>
          <w:szCs w:val="22"/>
        </w:rPr>
        <w:t xml:space="preserve"> is completed. Additionally, pictures are not permitted in certain areas of the terminal building, including during the security screening process. If you’re unsure, just ask us.</w:t>
      </w:r>
    </w:p>
    <w:p w:rsidR="00E6618F" w:rsidRPr="00FF3067" w:rsidRDefault="00E6618F" w:rsidP="006F5A6D">
      <w:p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What kind of identification do I require?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>Participant</w:t>
      </w:r>
      <w:r w:rsidR="003621CD" w:rsidRPr="00FF3067">
        <w:rPr>
          <w:rFonts w:ascii="Arial" w:eastAsia="Calibri" w:hAnsi="Arial" w:cs="Arial"/>
          <w:sz w:val="22"/>
          <w:szCs w:val="22"/>
        </w:rPr>
        <w:t>s over the age of 18 will need to bring government-</w:t>
      </w:r>
      <w:r w:rsidRPr="00FF3067">
        <w:rPr>
          <w:rFonts w:ascii="Arial" w:eastAsia="Calibri" w:hAnsi="Arial" w:cs="Arial"/>
          <w:sz w:val="22"/>
          <w:szCs w:val="22"/>
        </w:rPr>
        <w:t xml:space="preserve">issued </w:t>
      </w:r>
      <w:r w:rsidR="003621CD" w:rsidRPr="00FF3067">
        <w:rPr>
          <w:rFonts w:ascii="Arial" w:eastAsia="Calibri" w:hAnsi="Arial" w:cs="Arial"/>
          <w:sz w:val="22"/>
          <w:szCs w:val="22"/>
        </w:rPr>
        <w:t>photo</w:t>
      </w:r>
      <w:r w:rsidRPr="00FF3067">
        <w:rPr>
          <w:rFonts w:ascii="Arial" w:eastAsia="Calibri" w:hAnsi="Arial" w:cs="Arial"/>
          <w:sz w:val="22"/>
          <w:szCs w:val="22"/>
        </w:rPr>
        <w:t xml:space="preserve"> identification; e.g. driver’s license, passport</w:t>
      </w:r>
      <w:r w:rsidR="003621CD" w:rsidRPr="00FF3067">
        <w:rPr>
          <w:rFonts w:ascii="Arial" w:eastAsia="Calibri" w:hAnsi="Arial" w:cs="Arial"/>
          <w:sz w:val="22"/>
          <w:szCs w:val="22"/>
        </w:rPr>
        <w:t xml:space="preserve">. Please bring a birth certificate for participants under the age of 18. 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What to wear?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>Wear comfortable clothing as if you were planning to travel that day.</w:t>
      </w:r>
      <w:r w:rsidR="00FF3067" w:rsidRPr="00FF3067">
        <w:rPr>
          <w:rFonts w:ascii="Arial" w:eastAsia="Calibri" w:hAnsi="Arial" w:cs="Arial"/>
          <w:sz w:val="22"/>
          <w:szCs w:val="22"/>
        </w:rPr>
        <w:t xml:space="preserve">  Comfortable shoes are highly recommended.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Should I bring luggage?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No, do not bring any luggage as you will not be checking it in with Air Canada upon arrival. Please feel free to bring carry-on luggage, but make sure it fits both the </w:t>
      </w:r>
      <w:hyperlink r:id="rId11" w:history="1">
        <w:r w:rsidRPr="00FF3067">
          <w:rPr>
            <w:rStyle w:val="Hyperlink"/>
            <w:rFonts w:ascii="Arial" w:eastAsia="Calibri" w:hAnsi="Arial" w:cs="Arial"/>
            <w:sz w:val="22"/>
            <w:szCs w:val="22"/>
          </w:rPr>
          <w:t>size and content restrictions</w:t>
        </w:r>
      </w:hyperlink>
      <w:r w:rsidR="003621CD" w:rsidRPr="00FF3067">
        <w:rPr>
          <w:rFonts w:ascii="Arial" w:eastAsia="Calibri" w:hAnsi="Arial" w:cs="Arial"/>
          <w:sz w:val="22"/>
          <w:szCs w:val="22"/>
        </w:rPr>
        <w:t xml:space="preserve"> as outlined in Item three</w:t>
      </w:r>
      <w:r w:rsidRPr="00FF3067">
        <w:rPr>
          <w:rFonts w:ascii="Arial" w:eastAsia="Calibri" w:hAnsi="Arial" w:cs="Arial"/>
          <w:sz w:val="22"/>
          <w:szCs w:val="22"/>
        </w:rPr>
        <w:t xml:space="preserve"> above.</w:t>
      </w:r>
    </w:p>
    <w:p w:rsidR="002300AE" w:rsidRPr="00FF3067" w:rsidRDefault="002300AE" w:rsidP="006F5A6D">
      <w:pPr>
        <w:spacing w:after="160" w:line="276" w:lineRule="auto"/>
        <w:ind w:left="720" w:right="-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How many participants will there be?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>App</w:t>
      </w:r>
      <w:r w:rsidR="007540C4" w:rsidRPr="00FF3067">
        <w:rPr>
          <w:rFonts w:ascii="Arial" w:eastAsia="Calibri" w:hAnsi="Arial" w:cs="Arial"/>
          <w:sz w:val="22"/>
          <w:szCs w:val="22"/>
        </w:rPr>
        <w:t xml:space="preserve">roximately </w:t>
      </w:r>
      <w:r w:rsidR="00AF456C">
        <w:rPr>
          <w:rFonts w:ascii="Arial" w:eastAsia="Calibri" w:hAnsi="Arial" w:cs="Arial"/>
          <w:sz w:val="22"/>
          <w:szCs w:val="22"/>
        </w:rPr>
        <w:t>100</w:t>
      </w:r>
      <w:r w:rsidRPr="00FF3067">
        <w:rPr>
          <w:rFonts w:ascii="Arial" w:eastAsia="Calibri" w:hAnsi="Arial" w:cs="Arial"/>
          <w:sz w:val="22"/>
          <w:szCs w:val="22"/>
        </w:rPr>
        <w:t xml:space="preserve"> participants and </w:t>
      </w:r>
      <w:r w:rsidR="00FF3067" w:rsidRPr="00FF3067">
        <w:rPr>
          <w:rFonts w:ascii="Arial" w:eastAsia="Calibri" w:hAnsi="Arial" w:cs="Arial"/>
          <w:sz w:val="22"/>
          <w:szCs w:val="22"/>
        </w:rPr>
        <w:t>30</w:t>
      </w:r>
      <w:r w:rsidRPr="00FF3067">
        <w:rPr>
          <w:rFonts w:ascii="Arial" w:eastAsia="Calibri" w:hAnsi="Arial" w:cs="Arial"/>
          <w:sz w:val="22"/>
          <w:szCs w:val="22"/>
        </w:rPr>
        <w:t xml:space="preserve"> volunteers will be there for your simulated flight. </w:t>
      </w:r>
    </w:p>
    <w:p w:rsidR="002300AE" w:rsidRPr="00FF3067" w:rsidRDefault="002300AE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Will media be in attendance?</w:t>
      </w:r>
    </w:p>
    <w:p w:rsidR="002300AE" w:rsidRPr="00FF3067" w:rsidRDefault="007540C4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Yes — please be advised that media </w:t>
      </w:r>
      <w:r w:rsidR="00612D4F">
        <w:rPr>
          <w:rFonts w:ascii="Arial" w:eastAsia="Calibri" w:hAnsi="Arial" w:cs="Arial"/>
          <w:sz w:val="22"/>
          <w:szCs w:val="22"/>
        </w:rPr>
        <w:t>may</w:t>
      </w:r>
      <w:r w:rsidRPr="00FF3067">
        <w:rPr>
          <w:rFonts w:ascii="Arial" w:eastAsia="Calibri" w:hAnsi="Arial" w:cs="Arial"/>
          <w:sz w:val="22"/>
          <w:szCs w:val="22"/>
        </w:rPr>
        <w:t xml:space="preserve"> </w:t>
      </w:r>
      <w:r w:rsidR="002300AE" w:rsidRPr="00FF3067">
        <w:rPr>
          <w:rFonts w:ascii="Arial" w:eastAsia="Calibri" w:hAnsi="Arial" w:cs="Arial"/>
          <w:sz w:val="22"/>
          <w:szCs w:val="22"/>
        </w:rPr>
        <w:t>be in attendance for this event</w:t>
      </w:r>
      <w:r w:rsidR="00612D4F">
        <w:rPr>
          <w:rFonts w:ascii="Arial" w:eastAsia="Calibri" w:hAnsi="Arial" w:cs="Arial"/>
          <w:sz w:val="22"/>
          <w:szCs w:val="22"/>
        </w:rPr>
        <w:t>.</w:t>
      </w:r>
      <w:r w:rsidR="003621CD" w:rsidRPr="00FF3067">
        <w:rPr>
          <w:rFonts w:ascii="Arial" w:eastAsia="Calibri" w:hAnsi="Arial" w:cs="Arial"/>
          <w:sz w:val="22"/>
          <w:szCs w:val="22"/>
        </w:rPr>
        <w:t xml:space="preserve"> </w:t>
      </w:r>
    </w:p>
    <w:p w:rsidR="001E2851" w:rsidRPr="00FF3067" w:rsidRDefault="001E2851" w:rsidP="006F5A6D">
      <w:pPr>
        <w:spacing w:after="160" w:line="259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1E2851" w:rsidRPr="00FF3067" w:rsidRDefault="001E2851" w:rsidP="006F5A6D">
      <w:pPr>
        <w:numPr>
          <w:ilvl w:val="0"/>
          <w:numId w:val="2"/>
        </w:numPr>
        <w:spacing w:after="160" w:line="276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Will there be a lot of walking?</w:t>
      </w:r>
    </w:p>
    <w:p w:rsidR="001E2851" w:rsidRPr="00FF3067" w:rsidRDefault="00AF456C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You </w:t>
      </w:r>
      <w:r w:rsidR="001302B9" w:rsidRPr="00FF3067">
        <w:rPr>
          <w:rFonts w:ascii="Arial" w:eastAsia="Calibri" w:hAnsi="Arial" w:cs="Arial"/>
          <w:sz w:val="22"/>
          <w:szCs w:val="22"/>
        </w:rPr>
        <w:t xml:space="preserve">will be walking </w:t>
      </w:r>
      <w:r w:rsidR="00C4746D" w:rsidRPr="00FF3067">
        <w:rPr>
          <w:rFonts w:ascii="Arial" w:eastAsia="Calibri" w:hAnsi="Arial" w:cs="Arial"/>
          <w:sz w:val="22"/>
          <w:szCs w:val="22"/>
        </w:rPr>
        <w:t>for a portion of the experience. Please be sure to wear comfortable footwear and limit the amount of carry-on items</w:t>
      </w:r>
      <w:r w:rsidR="003B7B1F" w:rsidRPr="00FF3067">
        <w:rPr>
          <w:rFonts w:ascii="Arial" w:eastAsia="Calibri" w:hAnsi="Arial" w:cs="Arial"/>
          <w:sz w:val="22"/>
          <w:szCs w:val="22"/>
        </w:rPr>
        <w:t xml:space="preserve"> you bring</w:t>
      </w:r>
      <w:r w:rsidR="00C4746D" w:rsidRPr="00FF3067">
        <w:rPr>
          <w:rFonts w:ascii="Arial" w:eastAsia="Calibri" w:hAnsi="Arial" w:cs="Arial"/>
          <w:sz w:val="22"/>
          <w:szCs w:val="22"/>
        </w:rPr>
        <w:t>.</w:t>
      </w:r>
    </w:p>
    <w:p w:rsidR="001302B9" w:rsidRPr="00FF3067" w:rsidRDefault="001302B9" w:rsidP="006F5A6D">
      <w:pPr>
        <w:spacing w:after="160" w:line="276" w:lineRule="auto"/>
        <w:ind w:left="360" w:right="-360"/>
        <w:contextualSpacing/>
        <w:rPr>
          <w:rFonts w:ascii="Arial" w:eastAsia="Calibri" w:hAnsi="Arial" w:cs="Arial"/>
          <w:sz w:val="22"/>
          <w:szCs w:val="22"/>
        </w:rPr>
      </w:pPr>
    </w:p>
    <w:p w:rsidR="001302B9" w:rsidRPr="00FF3067" w:rsidRDefault="00C4746D" w:rsidP="006F5A6D">
      <w:pPr>
        <w:ind w:left="360" w:right="-360"/>
        <w:rPr>
          <w:rFonts w:ascii="Arial" w:hAnsi="Arial" w:cs="Arial"/>
          <w:sz w:val="22"/>
        </w:rPr>
      </w:pPr>
      <w:r w:rsidRPr="00FF3067">
        <w:rPr>
          <w:rFonts w:ascii="Arial" w:hAnsi="Arial" w:cs="Arial"/>
          <w:sz w:val="22"/>
        </w:rPr>
        <w:t>The facility is</w:t>
      </w:r>
      <w:r w:rsidR="001302B9" w:rsidRPr="00FF3067">
        <w:rPr>
          <w:rFonts w:ascii="Arial" w:hAnsi="Arial" w:cs="Arial"/>
          <w:sz w:val="22"/>
        </w:rPr>
        <w:t xml:space="preserve"> fully accessible, so if you or your child requires assistance such as a wheel chair, please </w:t>
      </w:r>
      <w:r w:rsidR="00FF3067" w:rsidRPr="00FF3067">
        <w:rPr>
          <w:rFonts w:ascii="Arial" w:hAnsi="Arial" w:cs="Arial"/>
          <w:sz w:val="22"/>
        </w:rPr>
        <w:t>contact us.</w:t>
      </w:r>
      <w:r w:rsidR="001302B9" w:rsidRPr="00FF3067">
        <w:rPr>
          <w:rFonts w:ascii="Arial" w:hAnsi="Arial" w:cs="Arial"/>
          <w:sz w:val="22"/>
        </w:rPr>
        <w:t xml:space="preserve"> </w:t>
      </w:r>
    </w:p>
    <w:p w:rsidR="001E2851" w:rsidRPr="00FF3067" w:rsidRDefault="001E2851" w:rsidP="006F5A6D">
      <w:pPr>
        <w:spacing w:after="160" w:line="259" w:lineRule="auto"/>
        <w:ind w:left="360" w:right="-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2"/>
        </w:numPr>
        <w:spacing w:after="160" w:line="259" w:lineRule="auto"/>
        <w:ind w:right="-360"/>
        <w:contextualSpacing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Who can I contact with questions?</w:t>
      </w:r>
    </w:p>
    <w:p w:rsidR="002300AE" w:rsidRPr="00FF3067" w:rsidRDefault="002300AE" w:rsidP="006F5A6D">
      <w:pPr>
        <w:spacing w:after="160" w:line="259" w:lineRule="auto"/>
        <w:ind w:left="360" w:right="-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2300AE" w:rsidRPr="00FF3067" w:rsidRDefault="003621CD" w:rsidP="006F5A6D">
      <w:pPr>
        <w:numPr>
          <w:ilvl w:val="0"/>
          <w:numId w:val="1"/>
        </w:numPr>
        <w:spacing w:after="160" w:line="259" w:lineRule="auto"/>
        <w:ind w:right="-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Your referral agency </w:t>
      </w:r>
    </w:p>
    <w:p w:rsidR="003621CD" w:rsidRPr="00FF3067" w:rsidRDefault="003621CD" w:rsidP="006F5A6D">
      <w:pPr>
        <w:spacing w:after="160" w:line="259" w:lineRule="auto"/>
        <w:ind w:left="720" w:right="-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2300AE" w:rsidRPr="00FF3067" w:rsidRDefault="002300AE" w:rsidP="006F5A6D">
      <w:pPr>
        <w:numPr>
          <w:ilvl w:val="0"/>
          <w:numId w:val="1"/>
        </w:numPr>
        <w:spacing w:after="160" w:line="259" w:lineRule="auto"/>
        <w:ind w:right="-360"/>
        <w:contextualSpacing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Peggy Blacklock </w:t>
      </w:r>
    </w:p>
    <w:p w:rsidR="002300AE" w:rsidRPr="00FF3067" w:rsidRDefault="002300AE" w:rsidP="006F5A6D">
      <w:pPr>
        <w:ind w:left="720" w:right="-360"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 xml:space="preserve">Manager, </w:t>
      </w:r>
      <w:r w:rsidR="00EB5143" w:rsidRPr="00FF3067">
        <w:rPr>
          <w:rFonts w:ascii="Arial" w:eastAsia="Calibri" w:hAnsi="Arial" w:cs="Arial"/>
          <w:sz w:val="22"/>
          <w:szCs w:val="22"/>
        </w:rPr>
        <w:t xml:space="preserve">Airport Community Engagement </w:t>
      </w:r>
    </w:p>
    <w:p w:rsidR="002300AE" w:rsidRPr="00FF3067" w:rsidRDefault="002300AE" w:rsidP="006F5A6D">
      <w:pPr>
        <w:ind w:left="720" w:right="-360"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>The Calgary Airport Authority</w:t>
      </w:r>
    </w:p>
    <w:p w:rsidR="002300AE" w:rsidRPr="00FF3067" w:rsidRDefault="002300AE" w:rsidP="006F5A6D">
      <w:pPr>
        <w:ind w:left="720" w:right="-360"/>
        <w:rPr>
          <w:rFonts w:ascii="Arial" w:eastAsia="Calibri" w:hAnsi="Arial" w:cs="Arial"/>
          <w:sz w:val="22"/>
          <w:szCs w:val="22"/>
        </w:rPr>
      </w:pPr>
      <w:r w:rsidRPr="00FF3067">
        <w:rPr>
          <w:rFonts w:ascii="Arial" w:eastAsia="Calibri" w:hAnsi="Arial" w:cs="Arial"/>
          <w:sz w:val="22"/>
          <w:szCs w:val="22"/>
        </w:rPr>
        <w:t>403 735 7515</w:t>
      </w:r>
    </w:p>
    <w:p w:rsidR="002300AE" w:rsidRPr="00FF3067" w:rsidRDefault="00C71902" w:rsidP="006F5A6D">
      <w:pPr>
        <w:ind w:left="720" w:right="-360"/>
        <w:rPr>
          <w:rFonts w:ascii="Arial" w:eastAsia="Calibri" w:hAnsi="Arial" w:cs="Arial"/>
          <w:sz w:val="22"/>
          <w:szCs w:val="22"/>
        </w:rPr>
      </w:pPr>
      <w:hyperlink r:id="rId12" w:history="1">
        <w:r w:rsidR="002300AE" w:rsidRPr="00FF3067">
          <w:rPr>
            <w:rFonts w:ascii="Arial" w:eastAsia="Calibri" w:hAnsi="Arial" w:cs="Arial"/>
            <w:sz w:val="22"/>
            <w:szCs w:val="22"/>
            <w:u w:val="single"/>
          </w:rPr>
          <w:t>peggyb@yyc.com</w:t>
        </w:r>
      </w:hyperlink>
      <w:r w:rsidR="002300AE" w:rsidRPr="00FF3067">
        <w:rPr>
          <w:rFonts w:ascii="Arial" w:eastAsia="Calibri" w:hAnsi="Arial" w:cs="Arial"/>
          <w:sz w:val="22"/>
          <w:szCs w:val="22"/>
        </w:rPr>
        <w:t xml:space="preserve"> </w:t>
      </w:r>
    </w:p>
    <w:p w:rsidR="002300AE" w:rsidRPr="00FF3067" w:rsidRDefault="002300AE" w:rsidP="006F5A6D">
      <w:pPr>
        <w:spacing w:after="160" w:line="259" w:lineRule="auto"/>
        <w:ind w:right="-360"/>
        <w:rPr>
          <w:rFonts w:ascii="Arial" w:eastAsia="Calibri" w:hAnsi="Arial" w:cs="Arial"/>
          <w:b/>
          <w:sz w:val="22"/>
          <w:szCs w:val="22"/>
        </w:rPr>
      </w:pPr>
    </w:p>
    <w:p w:rsidR="000637D2" w:rsidRPr="006F5A6D" w:rsidRDefault="002300AE" w:rsidP="006F5A6D">
      <w:pPr>
        <w:spacing w:after="160" w:line="259" w:lineRule="auto"/>
        <w:ind w:right="-360"/>
        <w:rPr>
          <w:rFonts w:ascii="Arial" w:eastAsia="Calibri" w:hAnsi="Arial" w:cs="Arial"/>
          <w:b/>
          <w:sz w:val="22"/>
          <w:szCs w:val="22"/>
        </w:rPr>
      </w:pPr>
      <w:r w:rsidRPr="00FF3067">
        <w:rPr>
          <w:rFonts w:ascii="Arial" w:eastAsia="Calibri" w:hAnsi="Arial" w:cs="Arial"/>
          <w:b/>
          <w:sz w:val="22"/>
          <w:szCs w:val="22"/>
        </w:rPr>
        <w:t>We look forward to seeing you at the event.</w:t>
      </w:r>
    </w:p>
    <w:sectPr w:rsidR="000637D2" w:rsidRPr="006F5A6D" w:rsidSect="006F5A6D">
      <w:footerReference w:type="default" r:id="rId13"/>
      <w:headerReference w:type="first" r:id="rId14"/>
      <w:footerReference w:type="first" r:id="rId15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02" w:rsidRDefault="00C71902">
      <w:r>
        <w:separator/>
      </w:r>
    </w:p>
  </w:endnote>
  <w:endnote w:type="continuationSeparator" w:id="0">
    <w:p w:rsidR="00C71902" w:rsidRDefault="00C7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49" w:rsidRDefault="009671C3">
    <w:pPr>
      <w:pStyle w:val="Footer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4050665</wp:posOffset>
          </wp:positionH>
          <wp:positionV relativeFrom="page">
            <wp:posOffset>9601200</wp:posOffset>
          </wp:positionV>
          <wp:extent cx="2603500" cy="101600"/>
          <wp:effectExtent l="0" t="0" r="6350" b="0"/>
          <wp:wrapNone/>
          <wp:docPr id="3" name="Picture 6" descr="2523582 LH YYC forWordX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523582 LH YYC forWordX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49" w:rsidRDefault="009671C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4057650</wp:posOffset>
          </wp:positionH>
          <wp:positionV relativeFrom="page">
            <wp:posOffset>9629775</wp:posOffset>
          </wp:positionV>
          <wp:extent cx="2590800" cy="85725"/>
          <wp:effectExtent l="0" t="0" r="0" b="9525"/>
          <wp:wrapNone/>
          <wp:docPr id="1" name="Picture 5" descr="Address 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dress 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02" w:rsidRDefault="00C71902">
      <w:r>
        <w:separator/>
      </w:r>
    </w:p>
  </w:footnote>
  <w:footnote w:type="continuationSeparator" w:id="0">
    <w:p w:rsidR="00C71902" w:rsidRDefault="00C7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49" w:rsidRDefault="009671C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-1044575</wp:posOffset>
          </wp:positionH>
          <wp:positionV relativeFrom="paragraph">
            <wp:posOffset>-146050</wp:posOffset>
          </wp:positionV>
          <wp:extent cx="945515" cy="3714750"/>
          <wp:effectExtent l="0" t="0" r="6985" b="0"/>
          <wp:wrapNone/>
          <wp:docPr id="2" name="Picture 1" descr="YYC-(outlined)-new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C-(outlined)-new-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0" t="15334" r="12666" b="13000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371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DFB"/>
    <w:multiLevelType w:val="hybridMultilevel"/>
    <w:tmpl w:val="163A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C0A96"/>
    <w:multiLevelType w:val="hybridMultilevel"/>
    <w:tmpl w:val="ADF88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03"/>
    <w:rsid w:val="00011410"/>
    <w:rsid w:val="000544F1"/>
    <w:rsid w:val="000637D2"/>
    <w:rsid w:val="0009572B"/>
    <w:rsid w:val="000B4135"/>
    <w:rsid w:val="000D3621"/>
    <w:rsid w:val="000D4F47"/>
    <w:rsid w:val="001302B9"/>
    <w:rsid w:val="00166796"/>
    <w:rsid w:val="0016691F"/>
    <w:rsid w:val="001E2851"/>
    <w:rsid w:val="002300AE"/>
    <w:rsid w:val="002F1C20"/>
    <w:rsid w:val="00301EF7"/>
    <w:rsid w:val="00305C97"/>
    <w:rsid w:val="003107A3"/>
    <w:rsid w:val="0031297C"/>
    <w:rsid w:val="00325C18"/>
    <w:rsid w:val="003621CD"/>
    <w:rsid w:val="0039399F"/>
    <w:rsid w:val="003B5751"/>
    <w:rsid w:val="003B7B1F"/>
    <w:rsid w:val="003C298F"/>
    <w:rsid w:val="003D3DFF"/>
    <w:rsid w:val="003E7CAC"/>
    <w:rsid w:val="003F249C"/>
    <w:rsid w:val="0040501D"/>
    <w:rsid w:val="004410E6"/>
    <w:rsid w:val="004553BA"/>
    <w:rsid w:val="004677D2"/>
    <w:rsid w:val="004A0F4B"/>
    <w:rsid w:val="004A2BEE"/>
    <w:rsid w:val="004A2CC6"/>
    <w:rsid w:val="004D220E"/>
    <w:rsid w:val="00566991"/>
    <w:rsid w:val="00612D4F"/>
    <w:rsid w:val="00662DDE"/>
    <w:rsid w:val="00663679"/>
    <w:rsid w:val="00685DA6"/>
    <w:rsid w:val="006B34EA"/>
    <w:rsid w:val="006F5A6D"/>
    <w:rsid w:val="006F68CA"/>
    <w:rsid w:val="007540C4"/>
    <w:rsid w:val="008359B9"/>
    <w:rsid w:val="00835F03"/>
    <w:rsid w:val="008565E7"/>
    <w:rsid w:val="00874231"/>
    <w:rsid w:val="00894003"/>
    <w:rsid w:val="008A2A92"/>
    <w:rsid w:val="008A6062"/>
    <w:rsid w:val="008D779C"/>
    <w:rsid w:val="00906F77"/>
    <w:rsid w:val="0091368C"/>
    <w:rsid w:val="00945BE6"/>
    <w:rsid w:val="009671C3"/>
    <w:rsid w:val="00A23B0A"/>
    <w:rsid w:val="00A24732"/>
    <w:rsid w:val="00A34B10"/>
    <w:rsid w:val="00AA0475"/>
    <w:rsid w:val="00AB02BF"/>
    <w:rsid w:val="00AB5B8E"/>
    <w:rsid w:val="00AD225F"/>
    <w:rsid w:val="00AF456C"/>
    <w:rsid w:val="00B11A8A"/>
    <w:rsid w:val="00B24B0D"/>
    <w:rsid w:val="00B47949"/>
    <w:rsid w:val="00B862CE"/>
    <w:rsid w:val="00BB5E07"/>
    <w:rsid w:val="00BC5BA5"/>
    <w:rsid w:val="00BD553F"/>
    <w:rsid w:val="00C23738"/>
    <w:rsid w:val="00C25DF4"/>
    <w:rsid w:val="00C4746D"/>
    <w:rsid w:val="00C71902"/>
    <w:rsid w:val="00CB195E"/>
    <w:rsid w:val="00CF1672"/>
    <w:rsid w:val="00D138B4"/>
    <w:rsid w:val="00DE411D"/>
    <w:rsid w:val="00DE5DFE"/>
    <w:rsid w:val="00DE7E02"/>
    <w:rsid w:val="00E6618F"/>
    <w:rsid w:val="00EB5143"/>
    <w:rsid w:val="00ED21D6"/>
    <w:rsid w:val="00F1483D"/>
    <w:rsid w:val="00FF306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65BBEB9-12E9-4B36-B28A-5B4BBA33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">
    <w:name w:val="Arial 10 pt"/>
    <w:rsid w:val="00D213FE"/>
    <w:rPr>
      <w:rFonts w:ascii="Arial" w:hAnsi="Arial"/>
      <w:szCs w:val="24"/>
    </w:rPr>
  </w:style>
  <w:style w:type="paragraph" w:styleId="Header">
    <w:name w:val="header"/>
    <w:basedOn w:val="Normal"/>
    <w:rsid w:val="00337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74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F1C2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D220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yc.com/park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ggyb@yy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canada.com/en/travelinfo/airport/baggage/carry-o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tsa.gc.ca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yc.com/en-us/travellerinfo/groundtransportation/publictransportation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C783-41E4-45F6-8C86-F7FA4D5D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Airport Authority</Company>
  <LinksUpToDate>false</LinksUpToDate>
  <CharactersWithSpaces>3714</CharactersWithSpaces>
  <SharedDoc>false</SharedDoc>
  <HLinks>
    <vt:vector size="30" baseType="variant">
      <vt:variant>
        <vt:i4>7602259</vt:i4>
      </vt:variant>
      <vt:variant>
        <vt:i4>12</vt:i4>
      </vt:variant>
      <vt:variant>
        <vt:i4>0</vt:i4>
      </vt:variant>
      <vt:variant>
        <vt:i4>5</vt:i4>
      </vt:variant>
      <vt:variant>
        <vt:lpwstr>mailto:peggyb@yyc.com</vt:lpwstr>
      </vt:variant>
      <vt:variant>
        <vt:lpwstr/>
      </vt:variant>
      <vt:variant>
        <vt:i4>4980831</vt:i4>
      </vt:variant>
      <vt:variant>
        <vt:i4>9</vt:i4>
      </vt:variant>
      <vt:variant>
        <vt:i4>0</vt:i4>
      </vt:variant>
      <vt:variant>
        <vt:i4>5</vt:i4>
      </vt:variant>
      <vt:variant>
        <vt:lpwstr>http://www.aircanada.com/en/travelinfo/airport/baggage/carry-on.html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http://www.catsa.gc.ca/home</vt:lpwstr>
      </vt:variant>
      <vt:variant>
        <vt:lpwstr/>
      </vt:variant>
      <vt:variant>
        <vt:i4>5701637</vt:i4>
      </vt:variant>
      <vt:variant>
        <vt:i4>3</vt:i4>
      </vt:variant>
      <vt:variant>
        <vt:i4>0</vt:i4>
      </vt:variant>
      <vt:variant>
        <vt:i4>5</vt:i4>
      </vt:variant>
      <vt:variant>
        <vt:lpwstr>http://www.yyc.com/en-us/travellerinfo/groundtransportation/publictransportation.aspx</vt:lpwstr>
      </vt:variant>
      <vt:variant>
        <vt:lpwstr/>
      </vt:variant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http://www.yyc.com/parking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 quad 2x2.8 G88283PLXYL</dc:creator>
  <cp:keywords/>
  <cp:lastModifiedBy>Peggy Blacklock</cp:lastModifiedBy>
  <cp:revision>3</cp:revision>
  <cp:lastPrinted>2019-09-17T16:00:00Z</cp:lastPrinted>
  <dcterms:created xsi:type="dcterms:W3CDTF">2019-09-23T17:57:00Z</dcterms:created>
  <dcterms:modified xsi:type="dcterms:W3CDTF">2019-09-23T17:57:00Z</dcterms:modified>
</cp:coreProperties>
</file>